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30609" w14:textId="0A2AAF6F" w:rsidR="006E0F23" w:rsidRPr="00900EAC" w:rsidRDefault="00000000" w:rsidP="54C8708D">
      <w:pPr>
        <w:jc w:val="center"/>
        <w:rPr>
          <w:b/>
          <w:bCs/>
          <w:sz w:val="28"/>
          <w:szCs w:val="28"/>
        </w:rPr>
      </w:pPr>
      <w:r>
        <w:rPr>
          <w:noProof/>
        </w:rPr>
        <w:pict w14:anchorId="27A7BBA3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28" type="#_x0000_t202" style="position:absolute;left:0;text-align:left;margin-left:509.2pt;margin-top:.3pt;width:91.55pt;height:20.7pt;z-index:25166028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d="f">
            <v:textbox>
              <w:txbxContent>
                <w:p w14:paraId="20151EE8" w14:textId="601A2280" w:rsidR="001D56B9" w:rsidRDefault="001D56B9">
                  <w:r>
                    <w:t>Área y curso: _________________________________</w:t>
                  </w:r>
                </w:p>
              </w:txbxContent>
            </v:textbox>
            <w10:wrap type="square"/>
          </v:shape>
        </w:pict>
      </w:r>
      <w:r>
        <w:rPr>
          <w:b/>
          <w:bCs/>
          <w:noProof/>
          <w:sz w:val="28"/>
          <w:szCs w:val="28"/>
        </w:rPr>
        <w:pict w14:anchorId="50F29A4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99.25pt;margin-top:14.8pt;width:156.75pt;height:0;z-index:251658240" o:connectortype="straight"/>
        </w:pict>
      </w:r>
      <w:r w:rsidR="009F738A">
        <w:rPr>
          <w:b/>
          <w:bCs/>
          <w:sz w:val="28"/>
          <w:szCs w:val="28"/>
        </w:rPr>
        <w:t xml:space="preserve">PLANTILLA PARA EL </w:t>
      </w:r>
      <w:r w:rsidR="006E0F23" w:rsidRPr="54C8708D">
        <w:rPr>
          <w:b/>
          <w:bCs/>
          <w:sz w:val="28"/>
          <w:szCs w:val="28"/>
        </w:rPr>
        <w:t xml:space="preserve">DISEÑO DE UNA </w:t>
      </w:r>
      <w:r w:rsidR="000801C1">
        <w:rPr>
          <w:b/>
          <w:bCs/>
          <w:sz w:val="28"/>
          <w:szCs w:val="28"/>
        </w:rPr>
        <w:t>SITUACIÓN DE APRENDIZAJE</w:t>
      </w:r>
    </w:p>
    <w:p w14:paraId="44A3CF16" w14:textId="4A1669B9" w:rsidR="007529C1" w:rsidRDefault="00623652" w:rsidP="007529C1">
      <w:pPr>
        <w:rPr>
          <w:u w:val="single"/>
        </w:rPr>
      </w:pPr>
      <w:r w:rsidRPr="54C8708D">
        <w:rPr>
          <w:u w:val="single"/>
        </w:rPr>
        <w:t>1</w:t>
      </w:r>
      <w:r w:rsidR="007529C1" w:rsidRPr="54C8708D">
        <w:rPr>
          <w:u w:val="single"/>
        </w:rPr>
        <w:t xml:space="preserve">º Identificar los </w:t>
      </w:r>
      <w:r w:rsidR="007529C1">
        <w:rPr>
          <w:b/>
          <w:bCs/>
          <w:u w:val="single"/>
        </w:rPr>
        <w:t>contenidos</w:t>
      </w:r>
      <w:r w:rsidR="007529C1" w:rsidRPr="54C8708D">
        <w:rPr>
          <w:b/>
          <w:bCs/>
          <w:u w:val="single"/>
        </w:rPr>
        <w:t xml:space="preserve"> y</w:t>
      </w:r>
      <w:r w:rsidR="007529C1">
        <w:rPr>
          <w:b/>
          <w:bCs/>
          <w:u w:val="single"/>
        </w:rPr>
        <w:t>, en su caso,</w:t>
      </w:r>
      <w:r w:rsidR="007529C1" w:rsidRPr="54C8708D">
        <w:rPr>
          <w:b/>
          <w:bCs/>
          <w:u w:val="single"/>
        </w:rPr>
        <w:t xml:space="preserve"> </w:t>
      </w:r>
      <w:r w:rsidR="007529C1">
        <w:rPr>
          <w:b/>
          <w:bCs/>
          <w:u w:val="single"/>
        </w:rPr>
        <w:t>las unidades concretas de trabajo</w:t>
      </w:r>
      <w:r w:rsidR="007529C1" w:rsidRPr="54C8708D">
        <w:rPr>
          <w:u w:val="single"/>
        </w:rPr>
        <w:t>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824"/>
        <w:gridCol w:w="4391"/>
      </w:tblGrid>
      <w:tr w:rsidR="00260812" w:rsidRPr="00900EAC" w14:paraId="64A9C91C" w14:textId="7B624E63" w:rsidTr="00360151">
        <w:trPr>
          <w:trHeight w:val="274"/>
          <w:jc w:val="center"/>
        </w:trPr>
        <w:tc>
          <w:tcPr>
            <w:tcW w:w="10824" w:type="dxa"/>
          </w:tcPr>
          <w:p w14:paraId="18F5A80C" w14:textId="597E7716" w:rsidR="00260812" w:rsidRPr="00900EAC" w:rsidRDefault="00260812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CONTENIDOS Y UNIDADES CONCRETAS DE TRABAJO</w:t>
            </w:r>
          </w:p>
        </w:tc>
        <w:tc>
          <w:tcPr>
            <w:tcW w:w="4391" w:type="dxa"/>
          </w:tcPr>
          <w:p w14:paraId="05661E9C" w14:textId="3E382E02" w:rsidR="00260812" w:rsidRPr="00900EAC" w:rsidRDefault="00260812" w:rsidP="0026081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CONTENIDOS</w:t>
            </w:r>
            <w:r w:rsidR="00360151">
              <w:rPr>
                <w:rFonts w:cstheme="minorHAnsi"/>
                <w:b/>
                <w:bCs/>
              </w:rPr>
              <w:t xml:space="preserve"> / ELEMENTOS</w:t>
            </w:r>
            <w:r>
              <w:rPr>
                <w:rFonts w:cstheme="minorHAnsi"/>
                <w:b/>
                <w:bCs/>
              </w:rPr>
              <w:t xml:space="preserve"> TRANSVERSALES</w:t>
            </w:r>
          </w:p>
        </w:tc>
      </w:tr>
      <w:tr w:rsidR="00260812" w:rsidRPr="00900EAC" w14:paraId="44E8CC8A" w14:textId="5E7069DF" w:rsidTr="00360151">
        <w:trPr>
          <w:trHeight w:val="283"/>
          <w:jc w:val="center"/>
        </w:trPr>
        <w:tc>
          <w:tcPr>
            <w:tcW w:w="10824" w:type="dxa"/>
            <w:vMerge w:val="restart"/>
          </w:tcPr>
          <w:p w14:paraId="6A8FDA61" w14:textId="2C115617" w:rsidR="001A1C39" w:rsidRDefault="001A1C39" w:rsidP="00255903">
            <w:r>
              <w:t>–</w:t>
            </w:r>
            <w:r>
              <w:t xml:space="preserve"> </w:t>
            </w:r>
            <w:r>
              <w:t>Formulación de problemas sencillos de forma creativa y propuesta de pequeñas investigaciones en contextos matemáticos</w:t>
            </w:r>
          </w:p>
          <w:p w14:paraId="14D9A465" w14:textId="5B3C94C2" w:rsidR="00255903" w:rsidRPr="00B50400" w:rsidRDefault="00255903" w:rsidP="00255903">
            <w:pPr>
              <w:spacing w:after="0" w:line="240" w:lineRule="auto"/>
              <w:rPr>
                <w:b/>
                <w:bCs/>
              </w:rPr>
            </w:pPr>
            <w:r>
              <w:t>– Estrategias de reconocimiento de los principales elementos, interpretación y extracción de la información relevante de gráficos estadísticos muy sencillos de la vida cotidiana (pictogramas, tablas, gráficas de barras...)</w:t>
            </w:r>
            <w:r w:rsidR="00B50400">
              <w:t xml:space="preserve">: </w:t>
            </w:r>
            <w:r w:rsidR="00B50400">
              <w:rPr>
                <w:b/>
                <w:bCs/>
              </w:rPr>
              <w:t>pictogramas y diagramas de barras.</w:t>
            </w:r>
          </w:p>
          <w:p w14:paraId="7D9F3429" w14:textId="2B74CC8F" w:rsidR="00255903" w:rsidRDefault="00255903" w:rsidP="00255903">
            <w:pPr>
              <w:spacing w:after="0" w:line="240" w:lineRule="auto"/>
            </w:pPr>
            <w:r>
              <w:t>– Estrategias sencillas para la recogida, clasificación y recuento de datos cualitativos y cuantitativos en muestras pequeñas.</w:t>
            </w:r>
          </w:p>
          <w:p w14:paraId="41E0BF11" w14:textId="43B06A55" w:rsidR="00255903" w:rsidRDefault="00255903" w:rsidP="00255903">
            <w:pPr>
              <w:spacing w:after="0" w:line="240" w:lineRule="auto"/>
            </w:pPr>
            <w:r>
              <w:t>– Representación de datos obtenidos a través de recuentos mediante gráficos estadísticos sencillos, recursos manipulables y tecnológicos.</w:t>
            </w:r>
          </w:p>
          <w:p w14:paraId="6095276A" w14:textId="29813136" w:rsidR="00260812" w:rsidRPr="00900EAC" w:rsidRDefault="00255903" w:rsidP="00B50400">
            <w:pPr>
              <w:rPr>
                <w:rFonts w:cstheme="minorHAnsi"/>
              </w:rPr>
            </w:pPr>
            <w:r>
              <w:t>– Iniciación a datos estadísticos e interpretación de sencillos gráficos de barras y cuadros de doble entrada relativos a fenómenos cercanos.</w:t>
            </w:r>
          </w:p>
        </w:tc>
        <w:tc>
          <w:tcPr>
            <w:tcW w:w="4391" w:type="dxa"/>
            <w:vMerge w:val="restart"/>
          </w:tcPr>
          <w:p w14:paraId="210A4FE7" w14:textId="77777777" w:rsidR="00260812" w:rsidRDefault="00260812">
            <w:pPr>
              <w:rPr>
                <w:rFonts w:cstheme="minorHAnsi"/>
              </w:rPr>
            </w:pPr>
          </w:p>
          <w:p w14:paraId="199A6AFA" w14:textId="6B4C9E0E" w:rsidR="00260812" w:rsidRPr="00900EAC" w:rsidRDefault="00AE12DA" w:rsidP="002F286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Fomento de la creatividad </w:t>
            </w:r>
          </w:p>
        </w:tc>
      </w:tr>
      <w:tr w:rsidR="00260812" w:rsidRPr="00900EAC" w14:paraId="22550DCF" w14:textId="0BF54A41" w:rsidTr="00360151">
        <w:trPr>
          <w:trHeight w:val="283"/>
          <w:jc w:val="center"/>
        </w:trPr>
        <w:tc>
          <w:tcPr>
            <w:tcW w:w="10824" w:type="dxa"/>
            <w:vMerge/>
          </w:tcPr>
          <w:p w14:paraId="31FB9549" w14:textId="77777777" w:rsidR="00260812" w:rsidRPr="003E5D71" w:rsidRDefault="00260812" w:rsidP="002F286B">
            <w:pPr>
              <w:rPr>
                <w:rFonts w:cstheme="minorHAnsi"/>
              </w:rPr>
            </w:pPr>
          </w:p>
        </w:tc>
        <w:tc>
          <w:tcPr>
            <w:tcW w:w="4391" w:type="dxa"/>
            <w:vMerge/>
          </w:tcPr>
          <w:p w14:paraId="5C2E6751" w14:textId="77777777" w:rsidR="00260812" w:rsidRPr="003E5D71" w:rsidRDefault="00260812" w:rsidP="002F286B">
            <w:pPr>
              <w:rPr>
                <w:rFonts w:cstheme="minorHAnsi"/>
              </w:rPr>
            </w:pPr>
          </w:p>
        </w:tc>
      </w:tr>
      <w:tr w:rsidR="00260812" w:rsidRPr="00900EAC" w14:paraId="2DB064DD" w14:textId="74F4B3FA" w:rsidTr="00360151">
        <w:trPr>
          <w:trHeight w:val="283"/>
          <w:jc w:val="center"/>
        </w:trPr>
        <w:tc>
          <w:tcPr>
            <w:tcW w:w="10824" w:type="dxa"/>
            <w:vMerge/>
          </w:tcPr>
          <w:p w14:paraId="33FF8FB9" w14:textId="77777777" w:rsidR="00260812" w:rsidRPr="003E5D71" w:rsidRDefault="00260812" w:rsidP="002F286B">
            <w:pPr>
              <w:rPr>
                <w:rFonts w:cstheme="minorHAnsi"/>
              </w:rPr>
            </w:pPr>
          </w:p>
        </w:tc>
        <w:tc>
          <w:tcPr>
            <w:tcW w:w="4391" w:type="dxa"/>
            <w:vMerge/>
          </w:tcPr>
          <w:p w14:paraId="6AA98716" w14:textId="77777777" w:rsidR="00260812" w:rsidRPr="003E5D71" w:rsidRDefault="00260812" w:rsidP="002F286B">
            <w:pPr>
              <w:rPr>
                <w:rFonts w:cstheme="minorHAnsi"/>
              </w:rPr>
            </w:pPr>
          </w:p>
        </w:tc>
      </w:tr>
    </w:tbl>
    <w:p w14:paraId="66DD6A6A" w14:textId="36800630" w:rsidR="00BF27F0" w:rsidRPr="00900EAC" w:rsidRDefault="007529C1" w:rsidP="007529C1">
      <w:pPr>
        <w:spacing w:before="120"/>
        <w:rPr>
          <w:u w:val="single"/>
        </w:rPr>
      </w:pPr>
      <w:r>
        <w:rPr>
          <w:u w:val="single"/>
        </w:rPr>
        <w:t>2</w:t>
      </w:r>
      <w:r w:rsidR="00623652" w:rsidRPr="54C8708D">
        <w:rPr>
          <w:u w:val="single"/>
        </w:rPr>
        <w:t>º</w:t>
      </w:r>
      <w:r w:rsidR="00900EAC" w:rsidRPr="54C8708D">
        <w:rPr>
          <w:u w:val="single"/>
        </w:rPr>
        <w:t xml:space="preserve"> Identificar los </w:t>
      </w:r>
      <w:r w:rsidR="00900EAC" w:rsidRPr="54C8708D">
        <w:rPr>
          <w:b/>
          <w:bCs/>
          <w:u w:val="single"/>
        </w:rPr>
        <w:t xml:space="preserve">criterios de evaluación y los indicadores de logro </w:t>
      </w:r>
      <w:r w:rsidR="00900EAC" w:rsidRPr="54C8708D">
        <w:rPr>
          <w:u w:val="single"/>
        </w:rPr>
        <w:t>en los que se desglosan: qué evaluar.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273"/>
        <w:gridCol w:w="7511"/>
      </w:tblGrid>
      <w:tr w:rsidR="00623652" w:rsidRPr="00900EAC" w14:paraId="35FC0D38" w14:textId="77777777" w:rsidTr="003B3289">
        <w:trPr>
          <w:trHeight w:val="261"/>
          <w:jc w:val="center"/>
        </w:trPr>
        <w:tc>
          <w:tcPr>
            <w:tcW w:w="7273" w:type="dxa"/>
          </w:tcPr>
          <w:p w14:paraId="0C4FCE31" w14:textId="77777777" w:rsidR="00623652" w:rsidRPr="00900EAC" w:rsidRDefault="0062365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CRITERIOS DE EVALUACIÓN</w:t>
            </w:r>
          </w:p>
        </w:tc>
        <w:tc>
          <w:tcPr>
            <w:tcW w:w="7511" w:type="dxa"/>
          </w:tcPr>
          <w:p w14:paraId="6CA5F6DA" w14:textId="77777777" w:rsidR="00623652" w:rsidRPr="00900EAC" w:rsidRDefault="0062365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INDICADORES DE LOGRO</w:t>
            </w:r>
          </w:p>
        </w:tc>
      </w:tr>
      <w:tr w:rsidR="00223055" w:rsidRPr="00900EAC" w14:paraId="5743E8B7" w14:textId="77777777" w:rsidTr="003B3289">
        <w:trPr>
          <w:trHeight w:val="246"/>
          <w:jc w:val="center"/>
        </w:trPr>
        <w:tc>
          <w:tcPr>
            <w:tcW w:w="7273" w:type="dxa"/>
            <w:vMerge w:val="restart"/>
          </w:tcPr>
          <w:p w14:paraId="2193F948" w14:textId="65D82324" w:rsidR="00223055" w:rsidRPr="00900EAC" w:rsidRDefault="00223055" w:rsidP="00223055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 xml:space="preserve">1.2. Identificar representaciones de situaciones problematizadas sencillas, con recursos manipulativos y gráficos que ayuden en la resolución de un problema de la vida cotidiana. (STEM1, STEM2, STEM4, CPSAA5, CE1, CCEC4) </w:t>
            </w:r>
          </w:p>
        </w:tc>
        <w:tc>
          <w:tcPr>
            <w:tcW w:w="7511" w:type="dxa"/>
          </w:tcPr>
          <w:p w14:paraId="44CF1420" w14:textId="64D5650E" w:rsidR="00223055" w:rsidRPr="00900EAC" w:rsidRDefault="00223055" w:rsidP="0022305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1.2.1. </w:t>
            </w:r>
            <w:r w:rsidRPr="00185C24">
              <w:rPr>
                <w:rFonts w:cstheme="minorHAnsi"/>
              </w:rPr>
              <w:t>Identifica</w:t>
            </w:r>
            <w:r>
              <w:rPr>
                <w:rFonts w:cstheme="minorHAnsi"/>
              </w:rPr>
              <w:t xml:space="preserve"> </w:t>
            </w:r>
            <w:r w:rsidRPr="00185C24">
              <w:rPr>
                <w:rFonts w:cstheme="minorHAnsi"/>
              </w:rPr>
              <w:t xml:space="preserve">representaciones de </w:t>
            </w:r>
            <w:r>
              <w:rPr>
                <w:rFonts w:cstheme="minorHAnsi"/>
              </w:rPr>
              <w:t>problemas</w:t>
            </w:r>
            <w:r w:rsidRPr="00185C24">
              <w:rPr>
                <w:rFonts w:cstheme="minorHAnsi"/>
              </w:rPr>
              <w:t xml:space="preserve"> con recursos manipulativos</w:t>
            </w:r>
            <w:r>
              <w:rPr>
                <w:rFonts w:cstheme="minorHAnsi"/>
              </w:rPr>
              <w:t>.</w:t>
            </w:r>
          </w:p>
        </w:tc>
      </w:tr>
      <w:tr w:rsidR="00223055" w:rsidRPr="00900EAC" w14:paraId="78FFA0E5" w14:textId="77777777" w:rsidTr="003B3289">
        <w:trPr>
          <w:trHeight w:val="139"/>
          <w:jc w:val="center"/>
        </w:trPr>
        <w:tc>
          <w:tcPr>
            <w:tcW w:w="7273" w:type="dxa"/>
            <w:vMerge/>
          </w:tcPr>
          <w:p w14:paraId="63438D32" w14:textId="77777777" w:rsidR="00223055" w:rsidRPr="003E5D71" w:rsidRDefault="00223055" w:rsidP="00223055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318C9367" w14:textId="6992A81E" w:rsidR="00223055" w:rsidRPr="00900EAC" w:rsidRDefault="00223055" w:rsidP="0022305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1.2.2. </w:t>
            </w:r>
            <w:r w:rsidRPr="00185C24">
              <w:rPr>
                <w:rFonts w:cstheme="minorHAnsi"/>
              </w:rPr>
              <w:t>Identifica</w:t>
            </w:r>
            <w:r>
              <w:rPr>
                <w:rFonts w:cstheme="minorHAnsi"/>
              </w:rPr>
              <w:t xml:space="preserve"> </w:t>
            </w:r>
            <w:r w:rsidRPr="00185C24">
              <w:rPr>
                <w:rFonts w:cstheme="minorHAnsi"/>
              </w:rPr>
              <w:t xml:space="preserve">representaciones de </w:t>
            </w:r>
            <w:r>
              <w:rPr>
                <w:rFonts w:cstheme="minorHAnsi"/>
              </w:rPr>
              <w:t>problemas</w:t>
            </w:r>
            <w:r w:rsidRPr="00185C24">
              <w:rPr>
                <w:rFonts w:cstheme="minorHAnsi"/>
              </w:rPr>
              <w:t xml:space="preserve"> con recursos gráficos</w:t>
            </w:r>
            <w:r>
              <w:rPr>
                <w:rFonts w:cstheme="minorHAnsi"/>
              </w:rPr>
              <w:t>.</w:t>
            </w:r>
          </w:p>
        </w:tc>
      </w:tr>
      <w:tr w:rsidR="00223055" w:rsidRPr="00900EAC" w14:paraId="396DA525" w14:textId="77777777" w:rsidTr="003B3289">
        <w:trPr>
          <w:trHeight w:val="139"/>
          <w:jc w:val="center"/>
        </w:trPr>
        <w:tc>
          <w:tcPr>
            <w:tcW w:w="7273" w:type="dxa"/>
            <w:vMerge/>
          </w:tcPr>
          <w:p w14:paraId="0314BB8D" w14:textId="77777777" w:rsidR="00223055" w:rsidRPr="003E5D71" w:rsidRDefault="00223055" w:rsidP="00223055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4D6BBE3A" w14:textId="3A488587" w:rsidR="00223055" w:rsidRDefault="00223055" w:rsidP="00223055">
            <w:pPr>
              <w:rPr>
                <w:rFonts w:cstheme="minorHAnsi"/>
              </w:rPr>
            </w:pPr>
            <w:r>
              <w:rPr>
                <w:rFonts w:cstheme="minorHAnsi"/>
              </w:rPr>
              <w:t>1.2.3. Resuelve problemas de la vida cotidiana.</w:t>
            </w:r>
          </w:p>
        </w:tc>
      </w:tr>
      <w:tr w:rsidR="00D57C1F" w:rsidRPr="00900EAC" w14:paraId="1BBED2D5" w14:textId="77777777" w:rsidTr="006402C5">
        <w:trPr>
          <w:trHeight w:val="464"/>
          <w:jc w:val="center"/>
        </w:trPr>
        <w:tc>
          <w:tcPr>
            <w:tcW w:w="7273" w:type="dxa"/>
          </w:tcPr>
          <w:p w14:paraId="41B7CCD5" w14:textId="2FC909ED" w:rsidR="00D57C1F" w:rsidRPr="00900EAC" w:rsidRDefault="00D57C1F" w:rsidP="00223055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3.2 Dar ejemplos de problemas sencillos a partir de situaciones cotidianas que se</w:t>
            </w:r>
            <w:r>
              <w:rPr>
                <w:rFonts w:cstheme="minorHAnsi"/>
              </w:rPr>
              <w:t xml:space="preserve"> </w:t>
            </w:r>
            <w:r w:rsidRPr="00185C24">
              <w:rPr>
                <w:rFonts w:cstheme="minorHAnsi"/>
              </w:rPr>
              <w:t>resuelven matemáticamente. (CCL1, STEM1, STEM2, CE3)</w:t>
            </w:r>
          </w:p>
        </w:tc>
        <w:tc>
          <w:tcPr>
            <w:tcW w:w="7511" w:type="dxa"/>
          </w:tcPr>
          <w:p w14:paraId="4339CEC9" w14:textId="6FE61830" w:rsidR="00D57C1F" w:rsidRPr="00900EAC" w:rsidRDefault="006402C5" w:rsidP="00223055">
            <w:pPr>
              <w:rPr>
                <w:rFonts w:cstheme="minorHAnsi"/>
              </w:rPr>
            </w:pPr>
            <w:r>
              <w:rPr>
                <w:rFonts w:cstheme="minorHAnsi"/>
              </w:rPr>
              <w:t>3.2.1. Da ejemplos de problemas matemáticos que se resuelven con pictogramas o diagramas de barras.</w:t>
            </w:r>
          </w:p>
        </w:tc>
      </w:tr>
      <w:tr w:rsidR="00D57C1F" w:rsidRPr="00900EAC" w14:paraId="4F573ED0" w14:textId="77777777" w:rsidTr="003B3289">
        <w:trPr>
          <w:trHeight w:val="261"/>
          <w:jc w:val="center"/>
        </w:trPr>
        <w:tc>
          <w:tcPr>
            <w:tcW w:w="7273" w:type="dxa"/>
            <w:vMerge w:val="restart"/>
          </w:tcPr>
          <w:p w14:paraId="19766E85" w14:textId="4E8E8783" w:rsidR="00D57C1F" w:rsidRPr="00900EAC" w:rsidRDefault="00D57C1F" w:rsidP="00D57C1F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 xml:space="preserve">6.2. Explicar ideas y procesos matemáticos básicos y sencillos, de forma verbal o gráfica. (CCL1, STEM1, STEM2, STEM4, CD5, CE3, CCEC4) </w:t>
            </w:r>
          </w:p>
        </w:tc>
        <w:tc>
          <w:tcPr>
            <w:tcW w:w="7511" w:type="dxa"/>
          </w:tcPr>
          <w:p w14:paraId="6F7AA6A0" w14:textId="662987AF" w:rsidR="00D57C1F" w:rsidRPr="00883BAA" w:rsidRDefault="00D57C1F" w:rsidP="00D57C1F">
            <w:pPr>
              <w:rPr>
                <w:rFonts w:cstheme="minorHAnsi"/>
              </w:rPr>
            </w:pPr>
            <w:r w:rsidRPr="00883BAA">
              <w:rPr>
                <w:rFonts w:cstheme="minorHAnsi"/>
              </w:rPr>
              <w:t xml:space="preserve">6.2.1. Explica procesos matemáticos básicos y sencillos, de forma verbal. </w:t>
            </w:r>
          </w:p>
        </w:tc>
      </w:tr>
      <w:tr w:rsidR="00D57C1F" w:rsidRPr="00900EAC" w14:paraId="7DC37B7C" w14:textId="77777777" w:rsidTr="00EB2FC3">
        <w:trPr>
          <w:trHeight w:val="70"/>
          <w:jc w:val="center"/>
        </w:trPr>
        <w:tc>
          <w:tcPr>
            <w:tcW w:w="7273" w:type="dxa"/>
            <w:vMerge/>
          </w:tcPr>
          <w:p w14:paraId="6111809C" w14:textId="77777777" w:rsidR="00D57C1F" w:rsidRPr="00900EAC" w:rsidRDefault="00D57C1F" w:rsidP="00D57C1F">
            <w:pPr>
              <w:rPr>
                <w:rFonts w:cstheme="minorHAnsi"/>
              </w:rPr>
            </w:pPr>
          </w:p>
        </w:tc>
        <w:tc>
          <w:tcPr>
            <w:tcW w:w="7511" w:type="dxa"/>
          </w:tcPr>
          <w:p w14:paraId="777FD2B6" w14:textId="624722FB" w:rsidR="00D57C1F" w:rsidRPr="00900EAC" w:rsidRDefault="00D57C1F" w:rsidP="00D57C1F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6.2.</w:t>
            </w:r>
            <w:r>
              <w:rPr>
                <w:rFonts w:cstheme="minorHAnsi"/>
              </w:rPr>
              <w:t>1.</w:t>
            </w:r>
            <w:r w:rsidRPr="00185C24">
              <w:rPr>
                <w:rFonts w:cstheme="minorHAnsi"/>
              </w:rPr>
              <w:t xml:space="preserve"> Explica procesos matemáticos básicos y sencillos, de forma </w:t>
            </w:r>
            <w:r>
              <w:rPr>
                <w:rFonts w:cstheme="minorHAnsi"/>
              </w:rPr>
              <w:t>gráfica.</w:t>
            </w:r>
          </w:p>
        </w:tc>
      </w:tr>
    </w:tbl>
    <w:p w14:paraId="035C677F" w14:textId="02C53C55" w:rsidR="00D326BA" w:rsidRPr="003B3289" w:rsidRDefault="00D010C1" w:rsidP="00D010C1">
      <w:pPr>
        <w:spacing w:before="120"/>
        <w:rPr>
          <w:rFonts w:cstheme="minorHAnsi"/>
          <w:u w:val="single"/>
        </w:rPr>
      </w:pPr>
      <w:r>
        <w:rPr>
          <w:rFonts w:cstheme="minorHAnsi"/>
          <w:u w:val="single"/>
        </w:rPr>
        <w:t>3</w:t>
      </w:r>
      <w:r w:rsidR="00D326BA" w:rsidRPr="003B3289">
        <w:rPr>
          <w:rFonts w:cstheme="minorHAnsi"/>
          <w:u w:val="single"/>
        </w:rPr>
        <w:t xml:space="preserve">º Asociar los criterios de evaluación o indicadores de logro a los </w:t>
      </w:r>
      <w:r w:rsidR="00D326BA" w:rsidRPr="0033443D">
        <w:rPr>
          <w:rFonts w:cstheme="minorHAnsi"/>
          <w:b/>
          <w:bCs/>
          <w:u w:val="single"/>
        </w:rPr>
        <w:t xml:space="preserve">instrumentos de </w:t>
      </w:r>
      <w:r w:rsidR="0033443D" w:rsidRPr="0033443D">
        <w:rPr>
          <w:rFonts w:cstheme="minorHAnsi"/>
          <w:b/>
          <w:bCs/>
          <w:u w:val="single"/>
        </w:rPr>
        <w:t>evaluación</w:t>
      </w:r>
      <w:r w:rsidR="0033443D">
        <w:rPr>
          <w:rFonts w:cstheme="minorHAnsi"/>
          <w:u w:val="single"/>
        </w:rPr>
        <w:t xml:space="preserve">, </w:t>
      </w:r>
      <w:r w:rsidRPr="54C8708D">
        <w:rPr>
          <w:u w:val="single"/>
        </w:rPr>
        <w:t xml:space="preserve">los </w:t>
      </w:r>
      <w:r w:rsidRPr="54C8708D">
        <w:rPr>
          <w:b/>
          <w:bCs/>
          <w:u w:val="single"/>
        </w:rPr>
        <w:t xml:space="preserve">momentos y agentes </w:t>
      </w:r>
      <w:r w:rsidRPr="54C8708D">
        <w:rPr>
          <w:u w:val="single"/>
        </w:rPr>
        <w:t>evaluadores</w:t>
      </w:r>
      <w:r w:rsidR="0033443D">
        <w:rPr>
          <w:u w:val="single"/>
        </w:rPr>
        <w:t>:</w:t>
      </w:r>
      <w:r w:rsidR="00AC5F86">
        <w:rPr>
          <w:u w:val="single"/>
        </w:rPr>
        <w:t xml:space="preserve"> </w:t>
      </w:r>
      <w:r w:rsidR="00FB02E9">
        <w:rPr>
          <w:u w:val="single"/>
        </w:rPr>
        <w:t>cómo, cuándo y quién evalúa.</w:t>
      </w:r>
    </w:p>
    <w:tbl>
      <w:tblPr>
        <w:tblStyle w:val="Tablaconcuadrcula"/>
        <w:tblW w:w="0" w:type="auto"/>
        <w:tblInd w:w="392" w:type="dxa"/>
        <w:tblLook w:val="04A0" w:firstRow="1" w:lastRow="0" w:firstColumn="1" w:lastColumn="0" w:noHBand="0" w:noVBand="1"/>
      </w:tblPr>
      <w:tblGrid>
        <w:gridCol w:w="6804"/>
        <w:gridCol w:w="3544"/>
        <w:gridCol w:w="2409"/>
        <w:gridCol w:w="2465"/>
      </w:tblGrid>
      <w:tr w:rsidR="00D010C1" w:rsidRPr="00900EAC" w14:paraId="6C0E8A1A" w14:textId="5D982787" w:rsidTr="00B25D7E">
        <w:trPr>
          <w:trHeight w:val="288"/>
        </w:trPr>
        <w:tc>
          <w:tcPr>
            <w:tcW w:w="6804" w:type="dxa"/>
          </w:tcPr>
          <w:p w14:paraId="442DDCCB" w14:textId="1C90954A" w:rsidR="00D010C1" w:rsidRPr="00900EAC" w:rsidRDefault="00D010C1" w:rsidP="0062365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INDICADOR DE LOGRO</w:t>
            </w:r>
          </w:p>
        </w:tc>
        <w:tc>
          <w:tcPr>
            <w:tcW w:w="3544" w:type="dxa"/>
          </w:tcPr>
          <w:p w14:paraId="2E7C27C5" w14:textId="77777777" w:rsidR="00D010C1" w:rsidRPr="00900EAC" w:rsidRDefault="00D010C1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INSTRUMENTOS DE EVALUACIÓN</w:t>
            </w:r>
          </w:p>
        </w:tc>
        <w:tc>
          <w:tcPr>
            <w:tcW w:w="2409" w:type="dxa"/>
          </w:tcPr>
          <w:p w14:paraId="1EC4875A" w14:textId="1AC696B2" w:rsidR="00D010C1" w:rsidRPr="00900EAC" w:rsidRDefault="00D010C1" w:rsidP="0062365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AGENTES</w:t>
            </w:r>
          </w:p>
        </w:tc>
        <w:tc>
          <w:tcPr>
            <w:tcW w:w="2465" w:type="dxa"/>
          </w:tcPr>
          <w:p w14:paraId="3131414F" w14:textId="370F045D" w:rsidR="00D010C1" w:rsidRPr="00900EAC" w:rsidRDefault="00D010C1" w:rsidP="00623652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MOMENTO</w:t>
            </w:r>
          </w:p>
        </w:tc>
      </w:tr>
      <w:tr w:rsidR="00B25D7E" w:rsidRPr="00900EAC" w14:paraId="3523AE90" w14:textId="43FBFEDE" w:rsidTr="00B25D7E">
        <w:trPr>
          <w:trHeight w:val="454"/>
        </w:trPr>
        <w:tc>
          <w:tcPr>
            <w:tcW w:w="6804" w:type="dxa"/>
          </w:tcPr>
          <w:p w14:paraId="04D509F9" w14:textId="41F11A07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1.2.1. </w:t>
            </w:r>
            <w:r w:rsidRPr="00185C24">
              <w:rPr>
                <w:rFonts w:cstheme="minorHAnsi"/>
              </w:rPr>
              <w:t>Identifica</w:t>
            </w:r>
            <w:r>
              <w:rPr>
                <w:rFonts w:cstheme="minorHAnsi"/>
              </w:rPr>
              <w:t xml:space="preserve"> </w:t>
            </w:r>
            <w:r w:rsidRPr="00185C24">
              <w:rPr>
                <w:rFonts w:cstheme="minorHAnsi"/>
              </w:rPr>
              <w:t xml:space="preserve">representaciones de </w:t>
            </w:r>
            <w:r>
              <w:rPr>
                <w:rFonts w:cstheme="minorHAnsi"/>
              </w:rPr>
              <w:t>problemas</w:t>
            </w:r>
            <w:r w:rsidRPr="00185C24">
              <w:rPr>
                <w:rFonts w:cstheme="minorHAnsi"/>
              </w:rPr>
              <w:t xml:space="preserve"> con recursos manipulativos</w:t>
            </w:r>
            <w:r>
              <w:rPr>
                <w:rFonts w:cstheme="minorHAnsi"/>
              </w:rPr>
              <w:t>.</w:t>
            </w:r>
          </w:p>
        </w:tc>
        <w:tc>
          <w:tcPr>
            <w:tcW w:w="3544" w:type="dxa"/>
          </w:tcPr>
          <w:p w14:paraId="7BEC591D" w14:textId="41443171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Guía de observación </w:t>
            </w:r>
          </w:p>
        </w:tc>
        <w:tc>
          <w:tcPr>
            <w:tcW w:w="2409" w:type="dxa"/>
            <w:vAlign w:val="center"/>
          </w:tcPr>
          <w:p w14:paraId="0BEE4153" w14:textId="1F4EBA78" w:rsidR="00B25D7E" w:rsidRDefault="00B25D7E" w:rsidP="00B25D7E">
            <w:pPr>
              <w:rPr>
                <w:rFonts w:cstheme="minorHAnsi"/>
              </w:rPr>
            </w:pPr>
            <w:r w:rsidRPr="00A6479D">
              <w:rPr>
                <w:rFonts w:cstheme="minorHAnsi"/>
              </w:rPr>
              <w:t>Heteroevaluación</w:t>
            </w:r>
          </w:p>
        </w:tc>
        <w:tc>
          <w:tcPr>
            <w:tcW w:w="2465" w:type="dxa"/>
            <w:vMerge w:val="restart"/>
            <w:vAlign w:val="center"/>
          </w:tcPr>
          <w:p w14:paraId="356D6038" w14:textId="3AF31A5D" w:rsidR="00B25D7E" w:rsidRDefault="00B25D7E" w:rsidP="00B25D7E">
            <w:pPr>
              <w:jc w:val="center"/>
              <w:rPr>
                <w:rFonts w:cstheme="minorHAnsi"/>
              </w:rPr>
            </w:pPr>
            <w:r w:rsidRPr="00A6479D">
              <w:rPr>
                <w:rFonts w:eastAsia="Times New Roman" w:cstheme="minorHAnsi"/>
                <w:color w:val="000000"/>
                <w:lang w:eastAsia="es-ES"/>
              </w:rPr>
              <w:t>Sesión 1</w:t>
            </w:r>
          </w:p>
        </w:tc>
      </w:tr>
      <w:tr w:rsidR="00B25D7E" w:rsidRPr="00900EAC" w14:paraId="4F368E4D" w14:textId="4ADAFE7C" w:rsidTr="00B25D7E">
        <w:trPr>
          <w:trHeight w:val="454"/>
        </w:trPr>
        <w:tc>
          <w:tcPr>
            <w:tcW w:w="6804" w:type="dxa"/>
          </w:tcPr>
          <w:p w14:paraId="34EC9C0F" w14:textId="598054EF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1.2.2. </w:t>
            </w:r>
            <w:r w:rsidRPr="00185C24">
              <w:rPr>
                <w:rFonts w:cstheme="minorHAnsi"/>
              </w:rPr>
              <w:t>Identifica</w:t>
            </w:r>
            <w:r>
              <w:rPr>
                <w:rFonts w:cstheme="minorHAnsi"/>
              </w:rPr>
              <w:t xml:space="preserve"> </w:t>
            </w:r>
            <w:r w:rsidRPr="00185C24">
              <w:rPr>
                <w:rFonts w:cstheme="minorHAnsi"/>
              </w:rPr>
              <w:t xml:space="preserve">representaciones de </w:t>
            </w:r>
            <w:r>
              <w:rPr>
                <w:rFonts w:cstheme="minorHAnsi"/>
              </w:rPr>
              <w:t>problemas</w:t>
            </w:r>
            <w:r w:rsidRPr="00185C24">
              <w:rPr>
                <w:rFonts w:cstheme="minorHAnsi"/>
              </w:rPr>
              <w:t xml:space="preserve"> con recursos gráficos</w:t>
            </w:r>
            <w:r>
              <w:rPr>
                <w:rFonts w:cstheme="minorHAnsi"/>
              </w:rPr>
              <w:t>.</w:t>
            </w:r>
          </w:p>
        </w:tc>
        <w:tc>
          <w:tcPr>
            <w:tcW w:w="3544" w:type="dxa"/>
          </w:tcPr>
          <w:p w14:paraId="742BCBCE" w14:textId="70299A02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>Ficha (portfolio)</w:t>
            </w:r>
          </w:p>
        </w:tc>
        <w:tc>
          <w:tcPr>
            <w:tcW w:w="2409" w:type="dxa"/>
            <w:vAlign w:val="center"/>
          </w:tcPr>
          <w:p w14:paraId="68147AB0" w14:textId="2A545A3F" w:rsidR="00B25D7E" w:rsidRDefault="00B25D7E" w:rsidP="00B25D7E">
            <w:pPr>
              <w:rPr>
                <w:rFonts w:cstheme="minorHAnsi"/>
              </w:rPr>
            </w:pPr>
            <w:r w:rsidRPr="00A6479D">
              <w:rPr>
                <w:rFonts w:cstheme="minorHAnsi"/>
              </w:rPr>
              <w:t>Heteroevaluación</w:t>
            </w:r>
          </w:p>
        </w:tc>
        <w:tc>
          <w:tcPr>
            <w:tcW w:w="2465" w:type="dxa"/>
            <w:vMerge/>
            <w:vAlign w:val="center"/>
          </w:tcPr>
          <w:p w14:paraId="4E61AFB7" w14:textId="77777777" w:rsidR="00B25D7E" w:rsidRDefault="00B25D7E" w:rsidP="00B25D7E">
            <w:pPr>
              <w:jc w:val="center"/>
              <w:rPr>
                <w:rFonts w:cstheme="minorHAnsi"/>
              </w:rPr>
            </w:pPr>
          </w:p>
        </w:tc>
      </w:tr>
      <w:tr w:rsidR="00B25D7E" w:rsidRPr="00900EAC" w14:paraId="01A0C11C" w14:textId="0AEE7E0C" w:rsidTr="00B25D7E">
        <w:trPr>
          <w:trHeight w:val="454"/>
        </w:trPr>
        <w:tc>
          <w:tcPr>
            <w:tcW w:w="6804" w:type="dxa"/>
          </w:tcPr>
          <w:p w14:paraId="7AFE1289" w14:textId="2B473F39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>1.2.3. Resuelve problemas de la vida cotidiana relacionados con diagramas de barras y pictogramas.</w:t>
            </w:r>
          </w:p>
        </w:tc>
        <w:tc>
          <w:tcPr>
            <w:tcW w:w="3544" w:type="dxa"/>
          </w:tcPr>
          <w:p w14:paraId="001A0790" w14:textId="07063664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>Ficha (portfolio)</w:t>
            </w:r>
          </w:p>
        </w:tc>
        <w:tc>
          <w:tcPr>
            <w:tcW w:w="2409" w:type="dxa"/>
            <w:vAlign w:val="center"/>
          </w:tcPr>
          <w:p w14:paraId="51D19351" w14:textId="0116F5C3" w:rsidR="00B25D7E" w:rsidRDefault="00B25D7E" w:rsidP="00B25D7E">
            <w:pPr>
              <w:rPr>
                <w:rFonts w:cstheme="minorHAnsi"/>
              </w:rPr>
            </w:pPr>
            <w:r w:rsidRPr="00A6479D">
              <w:rPr>
                <w:rFonts w:cstheme="minorHAnsi"/>
              </w:rPr>
              <w:t>Heteroevaluación</w:t>
            </w:r>
          </w:p>
        </w:tc>
        <w:tc>
          <w:tcPr>
            <w:tcW w:w="2465" w:type="dxa"/>
            <w:vMerge/>
            <w:vAlign w:val="center"/>
          </w:tcPr>
          <w:p w14:paraId="7A66448F" w14:textId="77777777" w:rsidR="00B25D7E" w:rsidRDefault="00B25D7E" w:rsidP="00B25D7E">
            <w:pPr>
              <w:jc w:val="center"/>
              <w:rPr>
                <w:rFonts w:cstheme="minorHAnsi"/>
              </w:rPr>
            </w:pPr>
          </w:p>
        </w:tc>
      </w:tr>
      <w:tr w:rsidR="00B25D7E" w:rsidRPr="00900EAC" w14:paraId="2F4AA262" w14:textId="000F5535" w:rsidTr="00B25D7E">
        <w:trPr>
          <w:trHeight w:val="454"/>
        </w:trPr>
        <w:tc>
          <w:tcPr>
            <w:tcW w:w="6804" w:type="dxa"/>
          </w:tcPr>
          <w:p w14:paraId="0F1CFF95" w14:textId="675144D9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>3.2.1. Da ejemplos de problemas matemáticos que se resuelven con pictogramas o diagramas de barras.</w:t>
            </w:r>
          </w:p>
        </w:tc>
        <w:tc>
          <w:tcPr>
            <w:tcW w:w="3544" w:type="dxa"/>
          </w:tcPr>
          <w:p w14:paraId="66859FA6" w14:textId="146150F4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>Guía de observación</w:t>
            </w:r>
          </w:p>
        </w:tc>
        <w:tc>
          <w:tcPr>
            <w:tcW w:w="2409" w:type="dxa"/>
            <w:vAlign w:val="center"/>
          </w:tcPr>
          <w:p w14:paraId="3A611729" w14:textId="68DEE944" w:rsidR="00B25D7E" w:rsidRDefault="00B25D7E" w:rsidP="00B25D7E">
            <w:pPr>
              <w:rPr>
                <w:rFonts w:cstheme="minorHAnsi"/>
              </w:rPr>
            </w:pPr>
            <w:r w:rsidRPr="00A6479D">
              <w:rPr>
                <w:rFonts w:cstheme="minorHAnsi"/>
              </w:rPr>
              <w:t>Heteroevaluación</w:t>
            </w:r>
          </w:p>
        </w:tc>
        <w:tc>
          <w:tcPr>
            <w:tcW w:w="2465" w:type="dxa"/>
            <w:vMerge w:val="restart"/>
            <w:vAlign w:val="center"/>
          </w:tcPr>
          <w:p w14:paraId="67448906" w14:textId="1B473B54" w:rsidR="00B25D7E" w:rsidRDefault="00B25D7E" w:rsidP="00B25D7E">
            <w:pPr>
              <w:jc w:val="center"/>
              <w:rPr>
                <w:rFonts w:cstheme="minorHAnsi"/>
              </w:rPr>
            </w:pPr>
            <w:r w:rsidRPr="00A6479D">
              <w:rPr>
                <w:rFonts w:eastAsia="Times New Roman" w:cstheme="minorHAnsi"/>
                <w:color w:val="000000"/>
                <w:lang w:eastAsia="es-ES"/>
              </w:rPr>
              <w:t>Sesión 2</w:t>
            </w:r>
          </w:p>
        </w:tc>
      </w:tr>
      <w:tr w:rsidR="00B25D7E" w:rsidRPr="00900EAC" w14:paraId="3A8BC42D" w14:textId="7347E1A2" w:rsidTr="00B25D7E">
        <w:trPr>
          <w:trHeight w:val="70"/>
        </w:trPr>
        <w:tc>
          <w:tcPr>
            <w:tcW w:w="6804" w:type="dxa"/>
          </w:tcPr>
          <w:p w14:paraId="6790FE86" w14:textId="33CB1C30" w:rsidR="00B25D7E" w:rsidRDefault="00B25D7E" w:rsidP="00B25D7E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6.2.</w:t>
            </w:r>
            <w:r>
              <w:rPr>
                <w:rFonts w:cstheme="minorHAnsi"/>
              </w:rPr>
              <w:t>1.</w:t>
            </w:r>
            <w:r w:rsidRPr="00185C24">
              <w:rPr>
                <w:rFonts w:cstheme="minorHAnsi"/>
              </w:rPr>
              <w:t xml:space="preserve"> Explica procesos matemáticos básicos y sencillos, de forma verbal</w:t>
            </w:r>
            <w:r>
              <w:rPr>
                <w:rFonts w:cstheme="minorHAnsi"/>
              </w:rPr>
              <w:t>.</w:t>
            </w:r>
            <w:r w:rsidRPr="00185C24">
              <w:rPr>
                <w:rFonts w:cstheme="minorHAnsi"/>
              </w:rPr>
              <w:t xml:space="preserve"> </w:t>
            </w:r>
          </w:p>
        </w:tc>
        <w:tc>
          <w:tcPr>
            <w:tcW w:w="3544" w:type="dxa"/>
          </w:tcPr>
          <w:p w14:paraId="408146F4" w14:textId="746B6413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>Guía de observación</w:t>
            </w:r>
          </w:p>
        </w:tc>
        <w:tc>
          <w:tcPr>
            <w:tcW w:w="2409" w:type="dxa"/>
            <w:vAlign w:val="center"/>
          </w:tcPr>
          <w:p w14:paraId="25BC866A" w14:textId="4AA7D515" w:rsidR="00B25D7E" w:rsidRDefault="00B25D7E" w:rsidP="00B25D7E">
            <w:pPr>
              <w:rPr>
                <w:rFonts w:cstheme="minorHAnsi"/>
              </w:rPr>
            </w:pPr>
            <w:r w:rsidRPr="00A6479D">
              <w:rPr>
                <w:rFonts w:cstheme="minorHAnsi"/>
              </w:rPr>
              <w:t>Heteroevaluación</w:t>
            </w:r>
          </w:p>
        </w:tc>
        <w:tc>
          <w:tcPr>
            <w:tcW w:w="2465" w:type="dxa"/>
            <w:vMerge/>
            <w:vAlign w:val="center"/>
          </w:tcPr>
          <w:p w14:paraId="27A805B4" w14:textId="77777777" w:rsidR="00B25D7E" w:rsidRDefault="00B25D7E" w:rsidP="00B25D7E">
            <w:pPr>
              <w:rPr>
                <w:rFonts w:cstheme="minorHAnsi"/>
              </w:rPr>
            </w:pPr>
          </w:p>
        </w:tc>
      </w:tr>
      <w:tr w:rsidR="00B25D7E" w:rsidRPr="00900EAC" w14:paraId="383145F2" w14:textId="77777777" w:rsidTr="00B25D7E">
        <w:trPr>
          <w:trHeight w:val="454"/>
        </w:trPr>
        <w:tc>
          <w:tcPr>
            <w:tcW w:w="6804" w:type="dxa"/>
          </w:tcPr>
          <w:p w14:paraId="39B89F3A" w14:textId="55551F51" w:rsidR="00B25D7E" w:rsidRPr="00185C24" w:rsidRDefault="00B25D7E" w:rsidP="00B25D7E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lastRenderedPageBreak/>
              <w:t>6.2.</w:t>
            </w:r>
            <w:r>
              <w:rPr>
                <w:rFonts w:cstheme="minorHAnsi"/>
              </w:rPr>
              <w:t>1.</w:t>
            </w:r>
            <w:r w:rsidRPr="00185C24">
              <w:rPr>
                <w:rFonts w:cstheme="minorHAnsi"/>
              </w:rPr>
              <w:t xml:space="preserve"> Explica procesos matemáticos básicos y sencillos, de forma </w:t>
            </w:r>
            <w:r>
              <w:rPr>
                <w:rFonts w:cstheme="minorHAnsi"/>
              </w:rPr>
              <w:t>gráfica.</w:t>
            </w:r>
          </w:p>
        </w:tc>
        <w:tc>
          <w:tcPr>
            <w:tcW w:w="3544" w:type="dxa"/>
          </w:tcPr>
          <w:p w14:paraId="7AC1588C" w14:textId="56EB1906" w:rsidR="00B25D7E" w:rsidRPr="00900EAC" w:rsidRDefault="00B25D7E" w:rsidP="00B25D7E">
            <w:pPr>
              <w:rPr>
                <w:rFonts w:cstheme="minorHAnsi"/>
              </w:rPr>
            </w:pPr>
            <w:r>
              <w:rPr>
                <w:rFonts w:cstheme="minorHAnsi"/>
              </w:rPr>
              <w:t>Guía de observación</w:t>
            </w:r>
          </w:p>
        </w:tc>
        <w:tc>
          <w:tcPr>
            <w:tcW w:w="2409" w:type="dxa"/>
            <w:vAlign w:val="center"/>
          </w:tcPr>
          <w:p w14:paraId="666EE2F3" w14:textId="23A663D7" w:rsidR="00B25D7E" w:rsidRDefault="00B25D7E" w:rsidP="00B25D7E">
            <w:pPr>
              <w:rPr>
                <w:rFonts w:cstheme="minorHAnsi"/>
              </w:rPr>
            </w:pPr>
            <w:r w:rsidRPr="00A6479D">
              <w:rPr>
                <w:rFonts w:cstheme="minorHAnsi"/>
              </w:rPr>
              <w:t>Heteroevaluación</w:t>
            </w:r>
          </w:p>
        </w:tc>
        <w:tc>
          <w:tcPr>
            <w:tcW w:w="2465" w:type="dxa"/>
            <w:vMerge/>
            <w:vAlign w:val="center"/>
          </w:tcPr>
          <w:p w14:paraId="47057A4A" w14:textId="77777777" w:rsidR="00B25D7E" w:rsidRDefault="00B25D7E" w:rsidP="00B25D7E">
            <w:pPr>
              <w:rPr>
                <w:rFonts w:cstheme="minorHAnsi"/>
              </w:rPr>
            </w:pPr>
          </w:p>
        </w:tc>
      </w:tr>
    </w:tbl>
    <w:p w14:paraId="0A1A0C33" w14:textId="77777777" w:rsidR="00BF27F0" w:rsidRPr="00900EAC" w:rsidRDefault="00623652" w:rsidP="00783256">
      <w:pPr>
        <w:spacing w:before="120"/>
        <w:rPr>
          <w:u w:val="single"/>
        </w:rPr>
      </w:pPr>
      <w:r w:rsidRPr="54C8708D">
        <w:rPr>
          <w:u w:val="single"/>
        </w:rPr>
        <w:t>4º</w:t>
      </w:r>
      <w:r w:rsidR="00900EAC" w:rsidRPr="54C8708D">
        <w:rPr>
          <w:u w:val="single"/>
        </w:rPr>
        <w:t xml:space="preserve"> Elaborar la </w:t>
      </w:r>
      <w:r w:rsidR="00900EAC" w:rsidRPr="54C8708D">
        <w:rPr>
          <w:b/>
          <w:bCs/>
          <w:u w:val="single"/>
        </w:rPr>
        <w:t xml:space="preserve">secuencia de actividades y tareas </w:t>
      </w:r>
      <w:r w:rsidR="00900EAC" w:rsidRPr="54C8708D">
        <w:rPr>
          <w:u w:val="single"/>
        </w:rPr>
        <w:t xml:space="preserve">de la </w:t>
      </w:r>
      <w:r w:rsidR="00900EAC" w:rsidRPr="54C8708D">
        <w:rPr>
          <w:b/>
          <w:bCs/>
          <w:u w:val="single"/>
        </w:rPr>
        <w:t xml:space="preserve">situación de aprendizaje </w:t>
      </w:r>
      <w:r w:rsidR="00900EAC" w:rsidRPr="54C8708D">
        <w:rPr>
          <w:u w:val="single"/>
        </w:rPr>
        <w:t>en función de los criterios de evaluación e indicadores de logro, instrumentos de evaluación, momentos y agentes evaluadores.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0912"/>
        <w:gridCol w:w="4395"/>
      </w:tblGrid>
      <w:tr w:rsidR="00DF1E42" w:rsidRPr="00900EAC" w14:paraId="76A6647F" w14:textId="77777777" w:rsidTr="006D3B1C">
        <w:trPr>
          <w:jc w:val="center"/>
        </w:trPr>
        <w:tc>
          <w:tcPr>
            <w:tcW w:w="15307" w:type="dxa"/>
            <w:gridSpan w:val="2"/>
          </w:tcPr>
          <w:p w14:paraId="12CDA7AD" w14:textId="02E25D88" w:rsidR="00DF1E42" w:rsidRPr="00900EAC" w:rsidRDefault="00DF1E4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METODOLOGÍA</w:t>
            </w:r>
          </w:p>
        </w:tc>
      </w:tr>
      <w:tr w:rsidR="00DF1E42" w:rsidRPr="00900EAC" w14:paraId="5FDD9017" w14:textId="77777777" w:rsidTr="006D3B1C">
        <w:trPr>
          <w:jc w:val="center"/>
        </w:trPr>
        <w:tc>
          <w:tcPr>
            <w:tcW w:w="10912" w:type="dxa"/>
          </w:tcPr>
          <w:p w14:paraId="686A555E" w14:textId="2407DEDB" w:rsidR="00DF1E42" w:rsidRPr="00900EAC" w:rsidRDefault="00DF1E4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Actividades o tareas</w:t>
            </w:r>
          </w:p>
        </w:tc>
        <w:tc>
          <w:tcPr>
            <w:tcW w:w="4395" w:type="dxa"/>
          </w:tcPr>
          <w:p w14:paraId="5259F374" w14:textId="046BD81B" w:rsidR="00DF1E42" w:rsidRPr="00900EAC" w:rsidRDefault="00DF1E42" w:rsidP="00623652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T</w:t>
            </w:r>
            <w:r>
              <w:rPr>
                <w:rFonts w:cstheme="minorHAnsi"/>
                <w:b/>
                <w:bCs/>
              </w:rPr>
              <w:t>écnicas</w:t>
            </w:r>
          </w:p>
        </w:tc>
      </w:tr>
      <w:tr w:rsidR="00130FA2" w:rsidRPr="00900EAC" w14:paraId="3DE0B5FD" w14:textId="77777777" w:rsidTr="006D3B1C">
        <w:trPr>
          <w:trHeight w:val="397"/>
          <w:jc w:val="center"/>
        </w:trPr>
        <w:tc>
          <w:tcPr>
            <w:tcW w:w="10912" w:type="dxa"/>
          </w:tcPr>
          <w:p w14:paraId="51EDB239" w14:textId="1E88A180" w:rsidR="00130FA2" w:rsidRPr="000013FC" w:rsidRDefault="00130FA2" w:rsidP="00130FA2">
            <w:pPr>
              <w:rPr>
                <w:rFonts w:cstheme="minorHAnsi"/>
              </w:rPr>
            </w:pPr>
            <w:r w:rsidRPr="000013FC">
              <w:rPr>
                <w:rFonts w:cstheme="minorHAnsi"/>
              </w:rPr>
              <w:t xml:space="preserve">1. Presentación del problema: </w:t>
            </w:r>
            <w:r>
              <w:rPr>
                <w:rFonts w:cstheme="minorHAnsi"/>
              </w:rPr>
              <w:t>agrupaciones en grupos de 10. Vamos a inaugurar una heladería y debemos elegirle el nombre. Entre todos los miembros del grupo se deben escoger tres sabores (por ejemplo, fresa, menta y chocolate). Preguntamos cómo podrían saber qué sabor les gustará más a los futuros clientes.</w:t>
            </w:r>
          </w:p>
        </w:tc>
        <w:tc>
          <w:tcPr>
            <w:tcW w:w="4395" w:type="dxa"/>
          </w:tcPr>
          <w:p w14:paraId="26DB15D1" w14:textId="7AA87CCB" w:rsidR="00130FA2" w:rsidRPr="00900EAC" w:rsidRDefault="00130FA2" w:rsidP="00130FA2">
            <w:r>
              <w:t xml:space="preserve">Motivación </w:t>
            </w:r>
          </w:p>
        </w:tc>
      </w:tr>
      <w:tr w:rsidR="00130FA2" w:rsidRPr="00900EAC" w14:paraId="36771DDD" w14:textId="77777777" w:rsidTr="006D3B1C">
        <w:trPr>
          <w:trHeight w:val="397"/>
          <w:jc w:val="center"/>
        </w:trPr>
        <w:tc>
          <w:tcPr>
            <w:tcW w:w="10912" w:type="dxa"/>
          </w:tcPr>
          <w:p w14:paraId="70B27430" w14:textId="2CC87B06" w:rsidR="00130FA2" w:rsidRPr="000013FC" w:rsidRDefault="00130FA2" w:rsidP="00130FA2">
            <w:pPr>
              <w:rPr>
                <w:rFonts w:cstheme="minorHAnsi"/>
              </w:rPr>
            </w:pPr>
            <w:r>
              <w:rPr>
                <w:rFonts w:cstheme="minorHAnsi"/>
              </w:rPr>
              <w:t>2. Buscamos formas de representar los resultados. Explicación de la diferencia entre pictogramas y diagramas de barras.</w:t>
            </w:r>
          </w:p>
        </w:tc>
        <w:tc>
          <w:tcPr>
            <w:tcW w:w="4395" w:type="dxa"/>
          </w:tcPr>
          <w:p w14:paraId="09204802" w14:textId="222451A6" w:rsidR="00130FA2" w:rsidRPr="00900EAC" w:rsidRDefault="00130FA2" w:rsidP="00130FA2">
            <w:r>
              <w:t xml:space="preserve">Exploración </w:t>
            </w:r>
          </w:p>
        </w:tc>
      </w:tr>
      <w:tr w:rsidR="00130FA2" w:rsidRPr="00900EAC" w14:paraId="49A268A2" w14:textId="77777777" w:rsidTr="006D3B1C">
        <w:trPr>
          <w:trHeight w:val="397"/>
          <w:jc w:val="center"/>
        </w:trPr>
        <w:tc>
          <w:tcPr>
            <w:tcW w:w="10912" w:type="dxa"/>
          </w:tcPr>
          <w:p w14:paraId="12C1766A" w14:textId="665D172F" w:rsidR="00130FA2" w:rsidRPr="000013FC" w:rsidRDefault="00130FA2" w:rsidP="00130F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3. Recogida de datos preguntando a los compañeros. </w:t>
            </w:r>
            <w:r w:rsidRPr="00222ABA">
              <w:rPr>
                <w:rFonts w:ascii="Calibri" w:hAnsi="Calibri" w:cs="Calibri"/>
                <w:color w:val="0070C1"/>
                <w:sz w:val="17"/>
                <w:szCs w:val="17"/>
              </w:rPr>
              <w:t>Planificación del proceso.</w:t>
            </w:r>
          </w:p>
        </w:tc>
        <w:tc>
          <w:tcPr>
            <w:tcW w:w="4395" w:type="dxa"/>
          </w:tcPr>
          <w:p w14:paraId="22E86CCB" w14:textId="1C4F43AA" w:rsidR="00130FA2" w:rsidRPr="00900EAC" w:rsidRDefault="00130FA2" w:rsidP="00130FA2">
            <w:r>
              <w:t xml:space="preserve">Diálogo, interacción </w:t>
            </w:r>
          </w:p>
        </w:tc>
      </w:tr>
      <w:tr w:rsidR="00130FA2" w:rsidRPr="00900EAC" w14:paraId="47F4A002" w14:textId="77777777" w:rsidTr="006D3B1C">
        <w:trPr>
          <w:trHeight w:val="397"/>
          <w:jc w:val="center"/>
        </w:trPr>
        <w:tc>
          <w:tcPr>
            <w:tcW w:w="10912" w:type="dxa"/>
          </w:tcPr>
          <w:p w14:paraId="7694F43A" w14:textId="27E37F37" w:rsidR="00130FA2" w:rsidRPr="000013FC" w:rsidRDefault="00130FA2" w:rsidP="00130F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4. Elaboración del diagrama de barras y el pictograma. </w:t>
            </w:r>
            <w:r w:rsidRPr="00222ABA">
              <w:rPr>
                <w:rFonts w:ascii="Calibri" w:hAnsi="Calibri" w:cs="Calibri"/>
                <w:color w:val="0070C1"/>
                <w:sz w:val="17"/>
                <w:szCs w:val="17"/>
              </w:rPr>
              <w:t>Diagramas y pictogramas digitales.</w:t>
            </w:r>
          </w:p>
        </w:tc>
        <w:tc>
          <w:tcPr>
            <w:tcW w:w="4395" w:type="dxa"/>
          </w:tcPr>
          <w:p w14:paraId="4B6A4C0E" w14:textId="5D942C22" w:rsidR="00130FA2" w:rsidRPr="00900EAC" w:rsidRDefault="00130FA2" w:rsidP="00130FA2">
            <w:r>
              <w:t xml:space="preserve">Creación </w:t>
            </w:r>
          </w:p>
        </w:tc>
      </w:tr>
      <w:tr w:rsidR="00130FA2" w:rsidRPr="00900EAC" w14:paraId="2009FA21" w14:textId="77777777" w:rsidTr="006D3B1C">
        <w:trPr>
          <w:trHeight w:val="397"/>
          <w:jc w:val="center"/>
        </w:trPr>
        <w:tc>
          <w:tcPr>
            <w:tcW w:w="10912" w:type="dxa"/>
          </w:tcPr>
          <w:p w14:paraId="2EF6B3BD" w14:textId="186DF550" w:rsidR="00130FA2" w:rsidRPr="000013FC" w:rsidRDefault="00130FA2" w:rsidP="00130FA2">
            <w:pPr>
              <w:rPr>
                <w:rFonts w:cstheme="minorHAnsi"/>
              </w:rPr>
            </w:pPr>
            <w:r>
              <w:rPr>
                <w:rFonts w:cstheme="minorHAnsi"/>
              </w:rPr>
              <w:t>5. Explicación al compañero de los resultados.</w:t>
            </w:r>
          </w:p>
        </w:tc>
        <w:tc>
          <w:tcPr>
            <w:tcW w:w="4395" w:type="dxa"/>
          </w:tcPr>
          <w:p w14:paraId="495A15FA" w14:textId="4D68B330" w:rsidR="00130FA2" w:rsidRPr="00900EAC" w:rsidRDefault="00130FA2" w:rsidP="00130FA2">
            <w:r>
              <w:t xml:space="preserve">Expresión, comunicación </w:t>
            </w:r>
          </w:p>
        </w:tc>
      </w:tr>
      <w:tr w:rsidR="00130FA2" w:rsidRPr="00900EAC" w14:paraId="13BF7BBC" w14:textId="77777777" w:rsidTr="006D3B1C">
        <w:trPr>
          <w:trHeight w:val="397"/>
          <w:jc w:val="center"/>
        </w:trPr>
        <w:tc>
          <w:tcPr>
            <w:tcW w:w="10912" w:type="dxa"/>
          </w:tcPr>
          <w:p w14:paraId="730A52E3" w14:textId="44AF09F6" w:rsidR="00130FA2" w:rsidRPr="000013FC" w:rsidRDefault="00130FA2" w:rsidP="00130FA2">
            <w:pPr>
              <w:rPr>
                <w:rFonts w:cstheme="minorHAnsi"/>
              </w:rPr>
            </w:pPr>
            <w:r>
              <w:rPr>
                <w:rFonts w:cstheme="minorHAnsi"/>
              </w:rPr>
              <w:t>6. Pensar otros ejemplos de problemas que se resuelvan con pictogramas o diagramas de barras.</w:t>
            </w:r>
          </w:p>
        </w:tc>
        <w:tc>
          <w:tcPr>
            <w:tcW w:w="4395" w:type="dxa"/>
          </w:tcPr>
          <w:p w14:paraId="6E1AC333" w14:textId="0A1DEDD3" w:rsidR="00130FA2" w:rsidRPr="00900EAC" w:rsidRDefault="00130FA2" w:rsidP="00130FA2">
            <w:r>
              <w:t xml:space="preserve">Creación </w:t>
            </w:r>
          </w:p>
        </w:tc>
      </w:tr>
    </w:tbl>
    <w:p w14:paraId="35E618D5" w14:textId="624105E1" w:rsidR="00BF27F0" w:rsidRPr="00900EAC" w:rsidRDefault="00623652" w:rsidP="000801C1">
      <w:pPr>
        <w:spacing w:before="120"/>
        <w:rPr>
          <w:u w:val="single"/>
        </w:rPr>
      </w:pPr>
      <w:r w:rsidRPr="54C8708D">
        <w:rPr>
          <w:u w:val="single"/>
        </w:rPr>
        <w:t>5º</w:t>
      </w:r>
      <w:r w:rsidR="00900EAC" w:rsidRPr="54C8708D">
        <w:rPr>
          <w:b/>
          <w:bCs/>
          <w:u w:val="single"/>
        </w:rPr>
        <w:t>Enriquecer</w:t>
      </w:r>
      <w:r w:rsidR="00900EAC" w:rsidRPr="54C8708D">
        <w:rPr>
          <w:u w:val="single"/>
        </w:rPr>
        <w:t xml:space="preserve"> la secuencia de actividades y tareas a partir de los </w:t>
      </w:r>
      <w:r w:rsidR="00900EAC" w:rsidRPr="54C8708D">
        <w:rPr>
          <w:b/>
          <w:bCs/>
          <w:u w:val="single"/>
        </w:rPr>
        <w:t>descriptores operativos</w:t>
      </w:r>
      <w:r w:rsidR="00D3356D">
        <w:rPr>
          <w:b/>
          <w:bCs/>
          <w:u w:val="single"/>
        </w:rPr>
        <w:t>/competencias clave</w:t>
      </w:r>
      <w:r w:rsidR="004219FF">
        <w:rPr>
          <w:u w:val="single"/>
        </w:rPr>
        <w:t xml:space="preserve"> y tomando como referencia la o las competencias específicas.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23"/>
        <w:gridCol w:w="1923"/>
        <w:gridCol w:w="1923"/>
        <w:gridCol w:w="1923"/>
        <w:gridCol w:w="1924"/>
        <w:gridCol w:w="1924"/>
        <w:gridCol w:w="1924"/>
        <w:gridCol w:w="1924"/>
      </w:tblGrid>
      <w:tr w:rsidR="003F664E" w14:paraId="26E757EE" w14:textId="77777777" w:rsidTr="003F664E">
        <w:tc>
          <w:tcPr>
            <w:tcW w:w="1923" w:type="dxa"/>
            <w:vAlign w:val="center"/>
          </w:tcPr>
          <w:p w14:paraId="57538130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CCL</w:t>
            </w:r>
          </w:p>
        </w:tc>
        <w:tc>
          <w:tcPr>
            <w:tcW w:w="1923" w:type="dxa"/>
            <w:vAlign w:val="center"/>
          </w:tcPr>
          <w:p w14:paraId="398FF829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CP</w:t>
            </w:r>
          </w:p>
        </w:tc>
        <w:tc>
          <w:tcPr>
            <w:tcW w:w="1923" w:type="dxa"/>
            <w:vAlign w:val="center"/>
          </w:tcPr>
          <w:p w14:paraId="6330220C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STEM</w:t>
            </w:r>
          </w:p>
        </w:tc>
        <w:tc>
          <w:tcPr>
            <w:tcW w:w="1923" w:type="dxa"/>
            <w:vAlign w:val="center"/>
          </w:tcPr>
          <w:p w14:paraId="48970871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CD</w:t>
            </w:r>
          </w:p>
        </w:tc>
        <w:tc>
          <w:tcPr>
            <w:tcW w:w="1924" w:type="dxa"/>
            <w:vAlign w:val="center"/>
          </w:tcPr>
          <w:p w14:paraId="652BA7F9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CPSAA</w:t>
            </w:r>
          </w:p>
        </w:tc>
        <w:tc>
          <w:tcPr>
            <w:tcW w:w="1924" w:type="dxa"/>
            <w:vAlign w:val="center"/>
          </w:tcPr>
          <w:p w14:paraId="56D7DBE4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CC</w:t>
            </w:r>
          </w:p>
        </w:tc>
        <w:tc>
          <w:tcPr>
            <w:tcW w:w="1924" w:type="dxa"/>
            <w:vAlign w:val="center"/>
          </w:tcPr>
          <w:p w14:paraId="321B8AE7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CE</w:t>
            </w:r>
          </w:p>
        </w:tc>
        <w:tc>
          <w:tcPr>
            <w:tcW w:w="1924" w:type="dxa"/>
            <w:vAlign w:val="center"/>
          </w:tcPr>
          <w:p w14:paraId="65AC87EC" w14:textId="77777777" w:rsidR="003F664E" w:rsidRDefault="003F664E" w:rsidP="003F66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CCEC</w:t>
            </w:r>
          </w:p>
        </w:tc>
      </w:tr>
      <w:tr w:rsidR="00313A16" w14:paraId="363B04DA" w14:textId="77777777" w:rsidTr="003F664E">
        <w:tc>
          <w:tcPr>
            <w:tcW w:w="1923" w:type="dxa"/>
          </w:tcPr>
          <w:p w14:paraId="6464DE67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CCL1</w:t>
            </w:r>
          </w:p>
          <w:p w14:paraId="0CB50630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Expresión e</w:t>
            </w:r>
          </w:p>
          <w:p w14:paraId="17BB2114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interacciones</w:t>
            </w:r>
          </w:p>
          <w:p w14:paraId="00F0B43E" w14:textId="77777777" w:rsidR="00313A16" w:rsidRDefault="00313A16" w:rsidP="00313A16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comunicativas</w:t>
            </w:r>
          </w:p>
          <w:p w14:paraId="2D3F55F0" w14:textId="77777777" w:rsidR="00313A16" w:rsidRDefault="00313A16" w:rsidP="00313A16">
            <w:pPr>
              <w:rPr>
                <w:rFonts w:cstheme="minorHAnsi"/>
              </w:rPr>
            </w:pPr>
          </w:p>
          <w:p w14:paraId="71D0A07E" w14:textId="77777777" w:rsidR="00313A16" w:rsidRDefault="00313A16" w:rsidP="00313A16">
            <w:pPr>
              <w:rPr>
                <w:rFonts w:cstheme="minorHAnsi"/>
              </w:rPr>
            </w:pPr>
          </w:p>
          <w:p w14:paraId="6BA9F1FA" w14:textId="77777777" w:rsidR="00313A16" w:rsidRDefault="00313A16" w:rsidP="00313A16">
            <w:pPr>
              <w:rPr>
                <w:rFonts w:cstheme="minorHAnsi"/>
              </w:rPr>
            </w:pPr>
          </w:p>
          <w:p w14:paraId="71B4F123" w14:textId="77777777" w:rsidR="00313A16" w:rsidRDefault="00313A16" w:rsidP="00313A16">
            <w:pPr>
              <w:rPr>
                <w:rFonts w:cstheme="minorHAnsi"/>
              </w:rPr>
            </w:pPr>
          </w:p>
          <w:p w14:paraId="14250E38" w14:textId="77777777" w:rsidR="00313A16" w:rsidRDefault="00313A16" w:rsidP="00313A16">
            <w:pPr>
              <w:rPr>
                <w:rFonts w:cstheme="minorHAnsi"/>
              </w:rPr>
            </w:pPr>
          </w:p>
        </w:tc>
        <w:tc>
          <w:tcPr>
            <w:tcW w:w="1923" w:type="dxa"/>
          </w:tcPr>
          <w:p w14:paraId="6C9F3C21" w14:textId="77777777" w:rsidR="00313A16" w:rsidRDefault="00313A16" w:rsidP="00313A16">
            <w:pPr>
              <w:rPr>
                <w:rFonts w:cstheme="minorHAnsi"/>
              </w:rPr>
            </w:pPr>
          </w:p>
        </w:tc>
        <w:tc>
          <w:tcPr>
            <w:tcW w:w="1923" w:type="dxa"/>
          </w:tcPr>
          <w:p w14:paraId="4593CC84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STEM1</w:t>
            </w:r>
          </w:p>
          <w:p w14:paraId="5219C715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Razonamiento</w:t>
            </w:r>
          </w:p>
          <w:p w14:paraId="41F75662" w14:textId="77777777" w:rsidR="00313A16" w:rsidRDefault="00313A16" w:rsidP="00313A16">
            <w:pPr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Matemático</w:t>
            </w:r>
          </w:p>
          <w:p w14:paraId="48B9BAB4" w14:textId="77777777" w:rsidR="00313A16" w:rsidRDefault="00313A16" w:rsidP="00313A16">
            <w:pPr>
              <w:rPr>
                <w:rFonts w:cstheme="minorHAnsi"/>
              </w:rPr>
            </w:pPr>
          </w:p>
          <w:p w14:paraId="183C61B6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STEM2</w:t>
            </w:r>
          </w:p>
          <w:p w14:paraId="5F7D402F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Pensamiento</w:t>
            </w:r>
          </w:p>
          <w:p w14:paraId="63142656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científico,</w:t>
            </w:r>
          </w:p>
          <w:p w14:paraId="170F943A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entender, explicar</w:t>
            </w:r>
          </w:p>
          <w:p w14:paraId="4BB62686" w14:textId="77777777" w:rsidR="00313A16" w:rsidRDefault="00313A16" w:rsidP="00313A16">
            <w:pPr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fenómenos</w:t>
            </w:r>
          </w:p>
          <w:p w14:paraId="25F0B806" w14:textId="77777777" w:rsidR="00313A16" w:rsidRDefault="00313A16" w:rsidP="00313A16">
            <w:pPr>
              <w:rPr>
                <w:rFonts w:ascii="Calibri" w:hAnsi="Calibri" w:cs="Calibri"/>
                <w:color w:val="0070C1"/>
                <w:sz w:val="17"/>
                <w:szCs w:val="17"/>
              </w:rPr>
            </w:pPr>
          </w:p>
          <w:p w14:paraId="1ED093C0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 xml:space="preserve"> STEM4</w:t>
            </w:r>
          </w:p>
          <w:p w14:paraId="42C0F0DC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Interpretación</w:t>
            </w:r>
          </w:p>
          <w:p w14:paraId="7EE50607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métodos,</w:t>
            </w:r>
          </w:p>
          <w:p w14:paraId="33254024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resultados</w:t>
            </w:r>
          </w:p>
          <w:p w14:paraId="371A79D3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científicos e</w:t>
            </w:r>
          </w:p>
          <w:p w14:paraId="33D2AA43" w14:textId="0DC057D7" w:rsidR="00313A16" w:rsidRDefault="00313A16" w:rsidP="00313A16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investigaciones</w:t>
            </w:r>
          </w:p>
        </w:tc>
        <w:tc>
          <w:tcPr>
            <w:tcW w:w="1923" w:type="dxa"/>
          </w:tcPr>
          <w:p w14:paraId="26F691D3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CD5</w:t>
            </w:r>
          </w:p>
          <w:p w14:paraId="5C450067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Soluciones</w:t>
            </w:r>
          </w:p>
          <w:p w14:paraId="5E2D4476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digitales y</w:t>
            </w:r>
          </w:p>
          <w:p w14:paraId="09A842EE" w14:textId="77777777" w:rsidR="00313A16" w:rsidRDefault="00313A16" w:rsidP="00313A16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tecnológicas</w:t>
            </w:r>
          </w:p>
          <w:p w14:paraId="33DA91F3" w14:textId="77777777" w:rsidR="00313A16" w:rsidRDefault="00313A16" w:rsidP="00313A16">
            <w:pPr>
              <w:rPr>
                <w:rFonts w:cstheme="minorHAnsi"/>
              </w:rPr>
            </w:pPr>
          </w:p>
        </w:tc>
        <w:tc>
          <w:tcPr>
            <w:tcW w:w="1924" w:type="dxa"/>
          </w:tcPr>
          <w:p w14:paraId="171C52B2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CPSAA5</w:t>
            </w:r>
          </w:p>
          <w:p w14:paraId="349D2CEA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Planificación,</w:t>
            </w:r>
          </w:p>
          <w:p w14:paraId="0CD0D3F8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autorregulación</w:t>
            </w:r>
          </w:p>
          <w:p w14:paraId="631DE74D" w14:textId="42608518" w:rsidR="00313A16" w:rsidRDefault="00313A16" w:rsidP="00313A16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aprendizaje</w:t>
            </w:r>
          </w:p>
        </w:tc>
        <w:tc>
          <w:tcPr>
            <w:tcW w:w="1924" w:type="dxa"/>
          </w:tcPr>
          <w:p w14:paraId="0D3F4E84" w14:textId="77777777" w:rsidR="00313A16" w:rsidRDefault="00313A16" w:rsidP="00313A16">
            <w:pPr>
              <w:rPr>
                <w:rFonts w:cstheme="minorHAnsi"/>
              </w:rPr>
            </w:pPr>
          </w:p>
        </w:tc>
        <w:tc>
          <w:tcPr>
            <w:tcW w:w="1924" w:type="dxa"/>
          </w:tcPr>
          <w:p w14:paraId="0BDEC5CF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CE1</w:t>
            </w:r>
          </w:p>
          <w:p w14:paraId="7C5752BD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Necesidades,</w:t>
            </w:r>
          </w:p>
          <w:p w14:paraId="3D0E13DF" w14:textId="77777777" w:rsidR="00313A16" w:rsidRDefault="00313A16" w:rsidP="00313A16">
            <w:pPr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ideas creativas</w:t>
            </w:r>
          </w:p>
          <w:p w14:paraId="601D2B8D" w14:textId="77777777" w:rsidR="00313A16" w:rsidRDefault="00313A16" w:rsidP="00313A16">
            <w:pPr>
              <w:rPr>
                <w:rFonts w:cstheme="minorHAnsi"/>
              </w:rPr>
            </w:pPr>
          </w:p>
          <w:p w14:paraId="5A1C9C62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CE3</w:t>
            </w:r>
          </w:p>
          <w:p w14:paraId="16A8457A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Creación ideas y</w:t>
            </w:r>
          </w:p>
          <w:p w14:paraId="50B3D3C0" w14:textId="507E260C" w:rsidR="00313A16" w:rsidRDefault="00313A16" w:rsidP="00313A16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soluciones</w:t>
            </w:r>
          </w:p>
        </w:tc>
        <w:tc>
          <w:tcPr>
            <w:tcW w:w="1924" w:type="dxa"/>
          </w:tcPr>
          <w:p w14:paraId="12867434" w14:textId="77777777" w:rsidR="00313A16" w:rsidRDefault="00313A16" w:rsidP="00313A16">
            <w:pPr>
              <w:rPr>
                <w:rFonts w:cstheme="minorHAnsi"/>
              </w:rPr>
            </w:pPr>
            <w:r w:rsidRPr="00185C24">
              <w:rPr>
                <w:rFonts w:cstheme="minorHAnsi"/>
              </w:rPr>
              <w:t>CCEC4</w:t>
            </w:r>
          </w:p>
          <w:p w14:paraId="4B249A33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Elaboración</w:t>
            </w:r>
          </w:p>
          <w:p w14:paraId="563C6FEA" w14:textId="77777777" w:rsidR="00313A16" w:rsidRDefault="00313A16" w:rsidP="00313A1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70C1"/>
                <w:sz w:val="17"/>
                <w:szCs w:val="17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propuestas</w:t>
            </w:r>
          </w:p>
          <w:p w14:paraId="1DCF56A0" w14:textId="679E5898" w:rsidR="00313A16" w:rsidRDefault="00313A16" w:rsidP="00313A16">
            <w:pPr>
              <w:rPr>
                <w:rFonts w:cstheme="minorHAnsi"/>
              </w:rPr>
            </w:pPr>
            <w:r>
              <w:rPr>
                <w:rFonts w:ascii="Calibri" w:hAnsi="Calibri" w:cs="Calibri"/>
                <w:color w:val="0070C1"/>
                <w:sz w:val="17"/>
                <w:szCs w:val="17"/>
              </w:rPr>
              <w:t>artísticas</w:t>
            </w:r>
          </w:p>
        </w:tc>
      </w:tr>
    </w:tbl>
    <w:p w14:paraId="6188CA84" w14:textId="1A2218B4" w:rsidR="00623652" w:rsidRDefault="00623652" w:rsidP="005036F0">
      <w:pPr>
        <w:spacing w:before="120" w:after="0" w:line="240" w:lineRule="auto"/>
        <w:rPr>
          <w:b/>
          <w:bCs/>
          <w:u w:val="single"/>
        </w:rPr>
      </w:pPr>
      <w:r w:rsidRPr="001B0FDB">
        <w:rPr>
          <w:rFonts w:eastAsia="Times New Roman" w:cstheme="minorHAnsi"/>
          <w:sz w:val="24"/>
          <w:szCs w:val="24"/>
          <w:lang w:eastAsia="es-ES"/>
        </w:rPr>
        <w:t> </w:t>
      </w:r>
      <w:r w:rsidR="00FD7314" w:rsidRPr="001B0FDB">
        <w:rPr>
          <w:u w:val="single"/>
        </w:rPr>
        <w:t>6º</w:t>
      </w:r>
      <w:r w:rsidR="00BB1E28">
        <w:rPr>
          <w:b/>
          <w:bCs/>
          <w:u w:val="single"/>
        </w:rPr>
        <w:t xml:space="preserve"> </w:t>
      </w:r>
      <w:r w:rsidR="00BB1E28">
        <w:rPr>
          <w:u w:val="single"/>
        </w:rPr>
        <w:t xml:space="preserve">Planificar cómo se va a </w:t>
      </w:r>
      <w:r w:rsidR="00BB1E28" w:rsidRPr="009E5482">
        <w:rPr>
          <w:b/>
          <w:bCs/>
          <w:u w:val="single"/>
        </w:rPr>
        <w:t>a</w:t>
      </w:r>
      <w:r w:rsidR="009E5482" w:rsidRPr="009E5482">
        <w:rPr>
          <w:b/>
          <w:bCs/>
          <w:u w:val="single"/>
        </w:rPr>
        <w:t>tender a</w:t>
      </w:r>
      <w:r w:rsidR="005036F0" w:rsidRPr="009E5482">
        <w:rPr>
          <w:b/>
          <w:bCs/>
          <w:u w:val="single"/>
        </w:rPr>
        <w:t xml:space="preserve"> las diferencias</w:t>
      </w:r>
      <w:r w:rsidR="005036F0">
        <w:rPr>
          <w:b/>
          <w:bCs/>
          <w:u w:val="single"/>
        </w:rPr>
        <w:t xml:space="preserve"> individuales: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9407"/>
        <w:gridCol w:w="5808"/>
      </w:tblGrid>
      <w:tr w:rsidR="005036F0" w:rsidRPr="00900EAC" w14:paraId="475A9B47" w14:textId="77777777" w:rsidTr="00360151">
        <w:trPr>
          <w:trHeight w:val="274"/>
          <w:jc w:val="center"/>
        </w:trPr>
        <w:tc>
          <w:tcPr>
            <w:tcW w:w="9407" w:type="dxa"/>
          </w:tcPr>
          <w:p w14:paraId="4035C0E3" w14:textId="5DC7B1D7" w:rsidR="005036F0" w:rsidRPr="00900EAC" w:rsidRDefault="005B438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DUA</w:t>
            </w:r>
          </w:p>
        </w:tc>
        <w:tc>
          <w:tcPr>
            <w:tcW w:w="5808" w:type="dxa"/>
          </w:tcPr>
          <w:p w14:paraId="69359323" w14:textId="3C5A3E18" w:rsidR="005036F0" w:rsidRPr="00900EAC" w:rsidRDefault="005B438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MEDIDAS, PLANES, ACS</w:t>
            </w:r>
          </w:p>
        </w:tc>
      </w:tr>
      <w:tr w:rsidR="005036F0" w:rsidRPr="00900EAC" w14:paraId="3C8A587B" w14:textId="77777777" w:rsidTr="00360151">
        <w:trPr>
          <w:trHeight w:val="329"/>
          <w:jc w:val="center"/>
        </w:trPr>
        <w:tc>
          <w:tcPr>
            <w:tcW w:w="9407" w:type="dxa"/>
            <w:vMerge w:val="restart"/>
          </w:tcPr>
          <w:p w14:paraId="7A03CC67" w14:textId="4EFDF45B" w:rsidR="005036F0" w:rsidRDefault="00360151" w:rsidP="00360151">
            <w:pPr>
              <w:spacing w:before="60"/>
              <w:rPr>
                <w:rFonts w:cstheme="minorHAnsi"/>
              </w:rPr>
            </w:pPr>
            <w:r>
              <w:rPr>
                <w:rFonts w:cstheme="minorHAnsi"/>
              </w:rPr>
              <w:t>Formas de representación:</w:t>
            </w:r>
            <w:r w:rsidR="00313A16">
              <w:rPr>
                <w:rFonts w:cstheme="minorHAnsi"/>
              </w:rPr>
              <w:t xml:space="preserve"> </w:t>
            </w:r>
            <w:r w:rsidR="00145A8A">
              <w:rPr>
                <w:rFonts w:cstheme="minorHAnsi"/>
              </w:rPr>
              <w:t>dibujos para representar lo que se pide, metáforas.</w:t>
            </w:r>
          </w:p>
          <w:p w14:paraId="28DFE76D" w14:textId="49D19542" w:rsidR="00360151" w:rsidRDefault="00360151" w:rsidP="00360151">
            <w:pPr>
              <w:spacing w:before="6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Formas de acción y expresión:</w:t>
            </w:r>
            <w:r w:rsidR="00145A8A">
              <w:rPr>
                <w:rFonts w:cstheme="minorHAnsi"/>
              </w:rPr>
              <w:t xml:space="preserve"> </w:t>
            </w:r>
            <w:r w:rsidR="00655740">
              <w:rPr>
                <w:rFonts w:cstheme="minorHAnsi"/>
              </w:rPr>
              <w:t>representación plástica.</w:t>
            </w:r>
          </w:p>
          <w:p w14:paraId="346A50B0" w14:textId="2EDF5F52" w:rsidR="005036F0" w:rsidRPr="00900EAC" w:rsidRDefault="00360151" w:rsidP="00360151">
            <w:pPr>
              <w:spacing w:before="60" w:after="60"/>
              <w:rPr>
                <w:rFonts w:cstheme="minorHAnsi"/>
              </w:rPr>
            </w:pPr>
            <w:r>
              <w:rPr>
                <w:rFonts w:cstheme="minorHAnsi"/>
              </w:rPr>
              <w:t>Formas de implicación:</w:t>
            </w:r>
            <w:r w:rsidR="00FE01DE">
              <w:rPr>
                <w:rFonts w:cstheme="minorHAnsi"/>
              </w:rPr>
              <w:t xml:space="preserve"> dividir objetivos de las tareas, trabajo en grupos.</w:t>
            </w:r>
          </w:p>
        </w:tc>
        <w:tc>
          <w:tcPr>
            <w:tcW w:w="5808" w:type="dxa"/>
            <w:vMerge w:val="restart"/>
          </w:tcPr>
          <w:p w14:paraId="1B94F511" w14:textId="77777777" w:rsidR="005036F0" w:rsidRPr="00783256" w:rsidRDefault="005036F0" w:rsidP="00783256">
            <w:pPr>
              <w:rPr>
                <w:rFonts w:cstheme="minorHAnsi"/>
              </w:rPr>
            </w:pPr>
          </w:p>
        </w:tc>
      </w:tr>
      <w:tr w:rsidR="005036F0" w:rsidRPr="00900EAC" w14:paraId="3DD39758" w14:textId="77777777" w:rsidTr="00360151">
        <w:trPr>
          <w:trHeight w:val="283"/>
          <w:jc w:val="center"/>
        </w:trPr>
        <w:tc>
          <w:tcPr>
            <w:tcW w:w="9407" w:type="dxa"/>
            <w:vMerge/>
          </w:tcPr>
          <w:p w14:paraId="22712F37" w14:textId="77777777" w:rsidR="005036F0" w:rsidRPr="003E5D71" w:rsidRDefault="005036F0" w:rsidP="002F286B">
            <w:pPr>
              <w:rPr>
                <w:rFonts w:cstheme="minorHAnsi"/>
              </w:rPr>
            </w:pPr>
          </w:p>
        </w:tc>
        <w:tc>
          <w:tcPr>
            <w:tcW w:w="5808" w:type="dxa"/>
            <w:vMerge/>
          </w:tcPr>
          <w:p w14:paraId="6B2D2439" w14:textId="77777777" w:rsidR="005036F0" w:rsidRPr="003E5D71" w:rsidRDefault="005036F0" w:rsidP="002F286B">
            <w:pPr>
              <w:rPr>
                <w:rFonts w:cstheme="minorHAnsi"/>
              </w:rPr>
            </w:pPr>
          </w:p>
        </w:tc>
      </w:tr>
      <w:tr w:rsidR="005036F0" w:rsidRPr="00900EAC" w14:paraId="54F18D9A" w14:textId="77777777" w:rsidTr="00360151">
        <w:trPr>
          <w:trHeight w:val="283"/>
          <w:jc w:val="center"/>
        </w:trPr>
        <w:tc>
          <w:tcPr>
            <w:tcW w:w="9407" w:type="dxa"/>
            <w:vMerge/>
          </w:tcPr>
          <w:p w14:paraId="7961CF86" w14:textId="77777777" w:rsidR="005036F0" w:rsidRPr="003E5D71" w:rsidRDefault="005036F0" w:rsidP="002F286B">
            <w:pPr>
              <w:rPr>
                <w:rFonts w:cstheme="minorHAnsi"/>
              </w:rPr>
            </w:pPr>
          </w:p>
        </w:tc>
        <w:tc>
          <w:tcPr>
            <w:tcW w:w="5808" w:type="dxa"/>
            <w:vMerge/>
          </w:tcPr>
          <w:p w14:paraId="38634F9A" w14:textId="77777777" w:rsidR="005036F0" w:rsidRPr="003E5D71" w:rsidRDefault="005036F0" w:rsidP="002F286B">
            <w:pPr>
              <w:rPr>
                <w:rFonts w:cstheme="minorHAnsi"/>
              </w:rPr>
            </w:pPr>
          </w:p>
        </w:tc>
      </w:tr>
    </w:tbl>
    <w:p w14:paraId="22F219F1" w14:textId="1A710429" w:rsidR="00075B96" w:rsidRPr="002B79D6" w:rsidRDefault="00075B96" w:rsidP="00C8155B">
      <w:pPr>
        <w:spacing w:before="120"/>
        <w:rPr>
          <w:rFonts w:cstheme="minorHAnsi"/>
          <w:b/>
          <w:bCs/>
          <w:u w:val="single"/>
        </w:rPr>
      </w:pPr>
      <w:r w:rsidRPr="001B0FDB">
        <w:rPr>
          <w:rFonts w:cstheme="minorHAnsi"/>
          <w:u w:val="single"/>
        </w:rPr>
        <w:t>7º</w:t>
      </w:r>
      <w:r w:rsidR="009E5482">
        <w:rPr>
          <w:rFonts w:cstheme="minorHAnsi"/>
          <w:u w:val="single"/>
        </w:rPr>
        <w:t xml:space="preserve"> Diseñar</w:t>
      </w:r>
      <w:r w:rsidR="001B0FDB" w:rsidRPr="001B0FDB">
        <w:rPr>
          <w:rFonts w:cstheme="minorHAnsi"/>
          <w:u w:val="single"/>
        </w:rPr>
        <w:t xml:space="preserve"> el </w:t>
      </w:r>
      <w:r w:rsidR="001B0FDB">
        <w:rPr>
          <w:rFonts w:cstheme="minorHAnsi"/>
          <w:b/>
          <w:bCs/>
          <w:u w:val="single"/>
        </w:rPr>
        <w:t>m</w:t>
      </w:r>
      <w:r w:rsidRPr="002B79D6">
        <w:rPr>
          <w:rFonts w:cstheme="minorHAnsi"/>
          <w:b/>
          <w:bCs/>
          <w:u w:val="single"/>
        </w:rPr>
        <w:t>ecanismo de evaluación de la situación de aprendizaje: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4876"/>
        <w:gridCol w:w="3543"/>
        <w:gridCol w:w="3543"/>
      </w:tblGrid>
      <w:tr w:rsidR="002B79D6" w:rsidRPr="00900EAC" w14:paraId="36961CBE" w14:textId="77777777" w:rsidTr="002B79D6">
        <w:trPr>
          <w:trHeight w:val="288"/>
        </w:trPr>
        <w:tc>
          <w:tcPr>
            <w:tcW w:w="3544" w:type="dxa"/>
          </w:tcPr>
          <w:p w14:paraId="701BB8B6" w14:textId="77777777" w:rsidR="002B79D6" w:rsidRPr="00900EAC" w:rsidRDefault="002B79D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INDICADOR DE LOGRO</w:t>
            </w:r>
          </w:p>
        </w:tc>
        <w:tc>
          <w:tcPr>
            <w:tcW w:w="4876" w:type="dxa"/>
          </w:tcPr>
          <w:p w14:paraId="728A1853" w14:textId="7186A086" w:rsidR="002B79D6" w:rsidRPr="00900EAC" w:rsidRDefault="002B79D6" w:rsidP="002F286B">
            <w:pPr>
              <w:jc w:val="center"/>
              <w:rPr>
                <w:rFonts w:cstheme="minorHAnsi"/>
                <w:b/>
                <w:bCs/>
              </w:rPr>
            </w:pPr>
            <w:r w:rsidRPr="00900EAC">
              <w:rPr>
                <w:rFonts w:cstheme="minorHAnsi"/>
                <w:b/>
                <w:bCs/>
              </w:rPr>
              <w:t>INSTRUMENTO DE EVALUACIÓN</w:t>
            </w:r>
          </w:p>
        </w:tc>
        <w:tc>
          <w:tcPr>
            <w:tcW w:w="3543" w:type="dxa"/>
          </w:tcPr>
          <w:p w14:paraId="36D40BE2" w14:textId="54C939E7" w:rsidR="002B79D6" w:rsidRPr="00900EAC" w:rsidRDefault="002B79D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AGENTE</w:t>
            </w:r>
          </w:p>
        </w:tc>
        <w:tc>
          <w:tcPr>
            <w:tcW w:w="3543" w:type="dxa"/>
          </w:tcPr>
          <w:p w14:paraId="7FD8ADF2" w14:textId="77777777" w:rsidR="002B79D6" w:rsidRPr="00900EAC" w:rsidRDefault="002B79D6" w:rsidP="002F286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MOMENTO</w:t>
            </w:r>
          </w:p>
        </w:tc>
      </w:tr>
      <w:tr w:rsidR="00F5118A" w14:paraId="2F5D51FC" w14:textId="77777777" w:rsidTr="00C8155B">
        <w:trPr>
          <w:trHeight w:val="737"/>
        </w:trPr>
        <w:tc>
          <w:tcPr>
            <w:tcW w:w="3544" w:type="dxa"/>
          </w:tcPr>
          <w:p w14:paraId="5ECC870E" w14:textId="77777777" w:rsidR="00F5118A" w:rsidRDefault="00F5118A" w:rsidP="00F5118A">
            <w:pPr>
              <w:rPr>
                <w:sz w:val="20"/>
              </w:rPr>
            </w:pPr>
            <w:r>
              <w:rPr>
                <w:sz w:val="20"/>
              </w:rPr>
              <w:t>- Se atiende a la diversidad del alumnado.</w:t>
            </w:r>
          </w:p>
          <w:p w14:paraId="6766159A" w14:textId="77777777" w:rsidR="00F5118A" w:rsidRDefault="00F5118A" w:rsidP="00F5118A">
            <w:pPr>
              <w:rPr>
                <w:sz w:val="20"/>
              </w:rPr>
            </w:pPr>
            <w:r>
              <w:rPr>
                <w:sz w:val="20"/>
              </w:rPr>
              <w:t>- Se ajustan los tiempos para la realización de las actividades.</w:t>
            </w:r>
          </w:p>
          <w:p w14:paraId="37D97A5E" w14:textId="525795E7" w:rsidR="00F5118A" w:rsidRPr="00900EAC" w:rsidRDefault="00F5118A" w:rsidP="00F5118A">
            <w:pPr>
              <w:rPr>
                <w:rFonts w:cstheme="minorHAnsi"/>
              </w:rPr>
            </w:pPr>
            <w:r>
              <w:rPr>
                <w:sz w:val="20"/>
              </w:rPr>
              <w:t>- El alumnado está motivado.</w:t>
            </w:r>
          </w:p>
        </w:tc>
        <w:tc>
          <w:tcPr>
            <w:tcW w:w="4876" w:type="dxa"/>
          </w:tcPr>
          <w:p w14:paraId="2D383DB8" w14:textId="38E003B6" w:rsidR="00F5118A" w:rsidRPr="00900EAC" w:rsidRDefault="00F5118A" w:rsidP="00F5118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Guía de observación </w:t>
            </w:r>
          </w:p>
        </w:tc>
        <w:tc>
          <w:tcPr>
            <w:tcW w:w="3543" w:type="dxa"/>
          </w:tcPr>
          <w:p w14:paraId="61A47FF4" w14:textId="1CB603FF" w:rsidR="00F5118A" w:rsidRDefault="00F5118A" w:rsidP="00F5118A">
            <w:pPr>
              <w:rPr>
                <w:rFonts w:cstheme="minorHAnsi"/>
              </w:rPr>
            </w:pPr>
            <w:r>
              <w:rPr>
                <w:sz w:val="20"/>
              </w:rPr>
              <w:t>- Autoevaluación</w:t>
            </w:r>
          </w:p>
        </w:tc>
        <w:tc>
          <w:tcPr>
            <w:tcW w:w="3543" w:type="dxa"/>
          </w:tcPr>
          <w:p w14:paraId="7ECD91BF" w14:textId="0FC56D48" w:rsidR="00F5118A" w:rsidRDefault="00F5118A" w:rsidP="00F5118A">
            <w:pPr>
              <w:rPr>
                <w:rFonts w:cstheme="minorHAnsi"/>
              </w:rPr>
            </w:pPr>
            <w:r>
              <w:rPr>
                <w:sz w:val="20"/>
              </w:rPr>
              <w:t>- Al final de cada sesión</w:t>
            </w:r>
          </w:p>
        </w:tc>
      </w:tr>
    </w:tbl>
    <w:p w14:paraId="74C01167" w14:textId="77777777" w:rsidR="00C8155B" w:rsidRPr="006D3B1C" w:rsidRDefault="00C8155B" w:rsidP="00C8155B">
      <w:pPr>
        <w:spacing w:before="120"/>
        <w:jc w:val="center"/>
        <w:rPr>
          <w:rFonts w:cstheme="minorHAnsi"/>
          <w:b/>
          <w:bCs/>
          <w:i/>
          <w:iCs/>
        </w:rPr>
      </w:pPr>
      <w:r w:rsidRPr="006D3B1C">
        <w:rPr>
          <w:rFonts w:cstheme="minorHAnsi"/>
          <w:b/>
          <w:bCs/>
          <w:i/>
          <w:iCs/>
        </w:rPr>
        <w:t>Producto final / incógnita, ámbito y contexto:</w:t>
      </w:r>
    </w:p>
    <w:p w14:paraId="65FCD162" w14:textId="77777777" w:rsidR="00E3030D" w:rsidRDefault="00F5118A">
      <w:pPr>
        <w:rPr>
          <w:rFonts w:cstheme="minorHAnsi"/>
        </w:rPr>
      </w:pPr>
      <w:r>
        <w:rPr>
          <w:rFonts w:cstheme="minorHAnsi"/>
        </w:rPr>
        <w:t>Creación de una heladería</w:t>
      </w:r>
      <w:r w:rsidR="00E3030D">
        <w:rPr>
          <w:rFonts w:cstheme="minorHAnsi"/>
        </w:rPr>
        <w:t xml:space="preserve">. </w:t>
      </w:r>
    </w:p>
    <w:p w14:paraId="5497D1D1" w14:textId="68C1984E" w:rsidR="00075B96" w:rsidRPr="00900EAC" w:rsidRDefault="00E3030D">
      <w:pPr>
        <w:rPr>
          <w:rFonts w:cstheme="minorHAnsi"/>
        </w:rPr>
      </w:pPr>
      <w:r>
        <w:rPr>
          <w:rFonts w:cstheme="minorHAnsi"/>
        </w:rPr>
        <w:t>Ámbito: educativo, contexto: festividades del centro.</w:t>
      </w:r>
      <w:r w:rsidR="00C8155B">
        <w:rPr>
          <w:rFonts w:cstheme="minorHAnsi"/>
        </w:rPr>
        <w:t xml:space="preserve">     </w:t>
      </w:r>
    </w:p>
    <w:sectPr w:rsidR="00075B96" w:rsidRPr="00900EAC" w:rsidSect="0086457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86355"/>
    <w:multiLevelType w:val="hybridMultilevel"/>
    <w:tmpl w:val="3C9EE0C8"/>
    <w:lvl w:ilvl="0" w:tplc="A080FA6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546841"/>
    <w:multiLevelType w:val="hybridMultilevel"/>
    <w:tmpl w:val="B63CA23E"/>
    <w:lvl w:ilvl="0" w:tplc="B1D0E9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562A0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00DB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AA3F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160A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10CFE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6626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D858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048E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07510E9"/>
    <w:multiLevelType w:val="hybridMultilevel"/>
    <w:tmpl w:val="C8702780"/>
    <w:lvl w:ilvl="0" w:tplc="A9D273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D056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D20A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C143C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A64C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248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50EC4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B2E8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52C9C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562E23"/>
    <w:multiLevelType w:val="hybridMultilevel"/>
    <w:tmpl w:val="6E2C2E50"/>
    <w:lvl w:ilvl="0" w:tplc="344C9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2ED6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48C3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A4BC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B243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02B2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2A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B0AB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1CA5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0E837FE"/>
    <w:multiLevelType w:val="hybridMultilevel"/>
    <w:tmpl w:val="8C0046C8"/>
    <w:lvl w:ilvl="0" w:tplc="B8006D1E">
      <w:start w:val="1"/>
      <w:numFmt w:val="decimal"/>
      <w:lvlText w:val="%1."/>
      <w:lvlJc w:val="left"/>
      <w:pPr>
        <w:ind w:left="720" w:hanging="360"/>
      </w:pPr>
    </w:lvl>
    <w:lvl w:ilvl="1" w:tplc="822435D4">
      <w:start w:val="1"/>
      <w:numFmt w:val="lowerLetter"/>
      <w:lvlText w:val="%2."/>
      <w:lvlJc w:val="left"/>
      <w:pPr>
        <w:ind w:left="1440" w:hanging="360"/>
      </w:pPr>
    </w:lvl>
    <w:lvl w:ilvl="2" w:tplc="6DAAAF48">
      <w:start w:val="1"/>
      <w:numFmt w:val="lowerRoman"/>
      <w:lvlText w:val="%3."/>
      <w:lvlJc w:val="right"/>
      <w:pPr>
        <w:ind w:left="2160" w:hanging="180"/>
      </w:pPr>
    </w:lvl>
    <w:lvl w:ilvl="3" w:tplc="F6B6499A">
      <w:start w:val="1"/>
      <w:numFmt w:val="decimal"/>
      <w:lvlText w:val="%4."/>
      <w:lvlJc w:val="left"/>
      <w:pPr>
        <w:ind w:left="2880" w:hanging="360"/>
      </w:pPr>
    </w:lvl>
    <w:lvl w:ilvl="4" w:tplc="2A18449A">
      <w:start w:val="1"/>
      <w:numFmt w:val="lowerLetter"/>
      <w:lvlText w:val="%5."/>
      <w:lvlJc w:val="left"/>
      <w:pPr>
        <w:ind w:left="3600" w:hanging="360"/>
      </w:pPr>
    </w:lvl>
    <w:lvl w:ilvl="5" w:tplc="59FED6A2">
      <w:start w:val="1"/>
      <w:numFmt w:val="lowerRoman"/>
      <w:lvlText w:val="%6."/>
      <w:lvlJc w:val="right"/>
      <w:pPr>
        <w:ind w:left="4320" w:hanging="180"/>
      </w:pPr>
    </w:lvl>
    <w:lvl w:ilvl="6" w:tplc="9DFA2F92">
      <w:start w:val="1"/>
      <w:numFmt w:val="decimal"/>
      <w:lvlText w:val="%7."/>
      <w:lvlJc w:val="left"/>
      <w:pPr>
        <w:ind w:left="5040" w:hanging="360"/>
      </w:pPr>
    </w:lvl>
    <w:lvl w:ilvl="7" w:tplc="6E1A66C4">
      <w:start w:val="1"/>
      <w:numFmt w:val="lowerLetter"/>
      <w:lvlText w:val="%8."/>
      <w:lvlJc w:val="left"/>
      <w:pPr>
        <w:ind w:left="5760" w:hanging="360"/>
      </w:pPr>
    </w:lvl>
    <w:lvl w:ilvl="8" w:tplc="0DC0CCB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E74925"/>
    <w:multiLevelType w:val="hybridMultilevel"/>
    <w:tmpl w:val="8D628DAA"/>
    <w:lvl w:ilvl="0" w:tplc="4008D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1AC8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B24E7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BB0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5E30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6EA25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CAB8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6467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9BC7F6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041DB8"/>
    <w:multiLevelType w:val="hybridMultilevel"/>
    <w:tmpl w:val="C6D8CD14"/>
    <w:lvl w:ilvl="0" w:tplc="1CECE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4A9B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988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BCEA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B222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34A3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B4E20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E61C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7F6E0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05604210">
    <w:abstractNumId w:val="4"/>
  </w:num>
  <w:num w:numId="2" w16cid:durableId="1682200373">
    <w:abstractNumId w:val="5"/>
  </w:num>
  <w:num w:numId="3" w16cid:durableId="1371416839">
    <w:abstractNumId w:val="6"/>
  </w:num>
  <w:num w:numId="4" w16cid:durableId="579606601">
    <w:abstractNumId w:val="3"/>
  </w:num>
  <w:num w:numId="5" w16cid:durableId="1560702845">
    <w:abstractNumId w:val="2"/>
  </w:num>
  <w:num w:numId="6" w16cid:durableId="1906647771">
    <w:abstractNumId w:val="1"/>
  </w:num>
  <w:num w:numId="7" w16cid:durableId="553082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652"/>
    <w:rsid w:val="000013FC"/>
    <w:rsid w:val="00075B96"/>
    <w:rsid w:val="000801C1"/>
    <w:rsid w:val="000B6354"/>
    <w:rsid w:val="001125DD"/>
    <w:rsid w:val="001305FB"/>
    <w:rsid w:val="00130E3A"/>
    <w:rsid w:val="00130FA2"/>
    <w:rsid w:val="00145A8A"/>
    <w:rsid w:val="00145B0E"/>
    <w:rsid w:val="001837D4"/>
    <w:rsid w:val="00185C24"/>
    <w:rsid w:val="001A0F2A"/>
    <w:rsid w:val="001A1811"/>
    <w:rsid w:val="001A1B96"/>
    <w:rsid w:val="001A1C39"/>
    <w:rsid w:val="001B0FDB"/>
    <w:rsid w:val="001D56B9"/>
    <w:rsid w:val="00200840"/>
    <w:rsid w:val="00222ABA"/>
    <w:rsid w:val="00223055"/>
    <w:rsid w:val="00255903"/>
    <w:rsid w:val="00260812"/>
    <w:rsid w:val="00295B6A"/>
    <w:rsid w:val="002B79D6"/>
    <w:rsid w:val="00313A16"/>
    <w:rsid w:val="00330BDC"/>
    <w:rsid w:val="0033443D"/>
    <w:rsid w:val="00356091"/>
    <w:rsid w:val="00357C3A"/>
    <w:rsid w:val="00360151"/>
    <w:rsid w:val="0038329E"/>
    <w:rsid w:val="003A1AD0"/>
    <w:rsid w:val="003B3289"/>
    <w:rsid w:val="003E5D71"/>
    <w:rsid w:val="003F664E"/>
    <w:rsid w:val="004219FF"/>
    <w:rsid w:val="004B6471"/>
    <w:rsid w:val="004C0E30"/>
    <w:rsid w:val="004F17B6"/>
    <w:rsid w:val="005036F0"/>
    <w:rsid w:val="005102DB"/>
    <w:rsid w:val="0052172B"/>
    <w:rsid w:val="00582E5F"/>
    <w:rsid w:val="005A10A3"/>
    <w:rsid w:val="005B4386"/>
    <w:rsid w:val="00605904"/>
    <w:rsid w:val="00623652"/>
    <w:rsid w:val="006402C5"/>
    <w:rsid w:val="00655740"/>
    <w:rsid w:val="0065607A"/>
    <w:rsid w:val="00680F9A"/>
    <w:rsid w:val="006D3B1C"/>
    <w:rsid w:val="006E0F23"/>
    <w:rsid w:val="006E5D89"/>
    <w:rsid w:val="0072252D"/>
    <w:rsid w:val="00751E09"/>
    <w:rsid w:val="007529C1"/>
    <w:rsid w:val="00783256"/>
    <w:rsid w:val="0080347B"/>
    <w:rsid w:val="00843CFA"/>
    <w:rsid w:val="008578E4"/>
    <w:rsid w:val="0086457B"/>
    <w:rsid w:val="00873FDB"/>
    <w:rsid w:val="00883BAA"/>
    <w:rsid w:val="008C731E"/>
    <w:rsid w:val="00900EAC"/>
    <w:rsid w:val="00924F1C"/>
    <w:rsid w:val="009C4DC8"/>
    <w:rsid w:val="009D7F83"/>
    <w:rsid w:val="009E5482"/>
    <w:rsid w:val="009E759A"/>
    <w:rsid w:val="009F738A"/>
    <w:rsid w:val="00A6479D"/>
    <w:rsid w:val="00A732B9"/>
    <w:rsid w:val="00A828BC"/>
    <w:rsid w:val="00AB2D16"/>
    <w:rsid w:val="00AC5F86"/>
    <w:rsid w:val="00AE12DA"/>
    <w:rsid w:val="00B01271"/>
    <w:rsid w:val="00B25D7E"/>
    <w:rsid w:val="00B26C4E"/>
    <w:rsid w:val="00B31DD1"/>
    <w:rsid w:val="00B36A3F"/>
    <w:rsid w:val="00B50400"/>
    <w:rsid w:val="00B632F1"/>
    <w:rsid w:val="00B6377A"/>
    <w:rsid w:val="00BB1E28"/>
    <w:rsid w:val="00BE302C"/>
    <w:rsid w:val="00BF27F0"/>
    <w:rsid w:val="00C1155F"/>
    <w:rsid w:val="00C33547"/>
    <w:rsid w:val="00C40FB9"/>
    <w:rsid w:val="00C4214C"/>
    <w:rsid w:val="00C8155B"/>
    <w:rsid w:val="00D010C1"/>
    <w:rsid w:val="00D12A80"/>
    <w:rsid w:val="00D326BA"/>
    <w:rsid w:val="00D3356D"/>
    <w:rsid w:val="00D51DBF"/>
    <w:rsid w:val="00D57C1F"/>
    <w:rsid w:val="00D615A5"/>
    <w:rsid w:val="00D73B27"/>
    <w:rsid w:val="00D87960"/>
    <w:rsid w:val="00DF1E42"/>
    <w:rsid w:val="00E3030D"/>
    <w:rsid w:val="00E46749"/>
    <w:rsid w:val="00EB2FC3"/>
    <w:rsid w:val="00EB6167"/>
    <w:rsid w:val="00F1617D"/>
    <w:rsid w:val="00F21258"/>
    <w:rsid w:val="00F5118A"/>
    <w:rsid w:val="00F55201"/>
    <w:rsid w:val="00F74A2D"/>
    <w:rsid w:val="00FB02E9"/>
    <w:rsid w:val="00FD7314"/>
    <w:rsid w:val="00FE01DE"/>
    <w:rsid w:val="010A225D"/>
    <w:rsid w:val="03FAD432"/>
    <w:rsid w:val="045B5AFB"/>
    <w:rsid w:val="06690E08"/>
    <w:rsid w:val="082477EE"/>
    <w:rsid w:val="091D9147"/>
    <w:rsid w:val="0A5A9E70"/>
    <w:rsid w:val="0B4119DF"/>
    <w:rsid w:val="0BEAEEF9"/>
    <w:rsid w:val="0D888E1B"/>
    <w:rsid w:val="0E741FED"/>
    <w:rsid w:val="10FA76BA"/>
    <w:rsid w:val="11D0B09A"/>
    <w:rsid w:val="12772B6C"/>
    <w:rsid w:val="1409E332"/>
    <w:rsid w:val="14BF912F"/>
    <w:rsid w:val="1508515C"/>
    <w:rsid w:val="15E3B63B"/>
    <w:rsid w:val="1910928F"/>
    <w:rsid w:val="1BC8C632"/>
    <w:rsid w:val="1C483351"/>
    <w:rsid w:val="1CE108EA"/>
    <w:rsid w:val="1DF9073F"/>
    <w:rsid w:val="1E9274D8"/>
    <w:rsid w:val="1F76D9AA"/>
    <w:rsid w:val="1F7FD413"/>
    <w:rsid w:val="204530C2"/>
    <w:rsid w:val="20720D38"/>
    <w:rsid w:val="211BA474"/>
    <w:rsid w:val="2C88E3F7"/>
    <w:rsid w:val="2ED4C212"/>
    <w:rsid w:val="2EF9D1FD"/>
    <w:rsid w:val="31F3AADD"/>
    <w:rsid w:val="335E4305"/>
    <w:rsid w:val="33A83335"/>
    <w:rsid w:val="33C02A94"/>
    <w:rsid w:val="34A46A1D"/>
    <w:rsid w:val="35B24425"/>
    <w:rsid w:val="3A63DAAD"/>
    <w:rsid w:val="3A8D1C92"/>
    <w:rsid w:val="44333F61"/>
    <w:rsid w:val="452A71AC"/>
    <w:rsid w:val="45775FE9"/>
    <w:rsid w:val="462D44D6"/>
    <w:rsid w:val="47B7DA60"/>
    <w:rsid w:val="4875835B"/>
    <w:rsid w:val="4B771102"/>
    <w:rsid w:val="4CD55019"/>
    <w:rsid w:val="4D53FE6E"/>
    <w:rsid w:val="4F8299BE"/>
    <w:rsid w:val="4FDBA43C"/>
    <w:rsid w:val="506EC2F1"/>
    <w:rsid w:val="5089D1C7"/>
    <w:rsid w:val="54C8708D"/>
    <w:rsid w:val="55F22F08"/>
    <w:rsid w:val="560D3DDE"/>
    <w:rsid w:val="586E8BFB"/>
    <w:rsid w:val="5E007D04"/>
    <w:rsid w:val="5E1BBEDB"/>
    <w:rsid w:val="609EA690"/>
    <w:rsid w:val="60C4E57C"/>
    <w:rsid w:val="61970208"/>
    <w:rsid w:val="66FC15C5"/>
    <w:rsid w:val="6A2F113B"/>
    <w:rsid w:val="6AB15245"/>
    <w:rsid w:val="6CFFAD47"/>
    <w:rsid w:val="7240AEE5"/>
    <w:rsid w:val="72AE9BC2"/>
    <w:rsid w:val="7364C959"/>
    <w:rsid w:val="73DC7F46"/>
    <w:rsid w:val="745A2D92"/>
    <w:rsid w:val="77865C37"/>
    <w:rsid w:val="7955B0AA"/>
    <w:rsid w:val="7A46E4F9"/>
    <w:rsid w:val="7A70B0B5"/>
    <w:rsid w:val="7B222D7B"/>
    <w:rsid w:val="7BC6770E"/>
    <w:rsid w:val="7E78F1E8"/>
    <w:rsid w:val="7F32E7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4:docId w14:val="15631532"/>
  <w15:docId w15:val="{D7CB8800-16E5-43C1-9A3E-142351AA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731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236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6236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623652"/>
  </w:style>
  <w:style w:type="character" w:customStyle="1" w:styleId="eop">
    <w:name w:val="eop"/>
    <w:basedOn w:val="Fuentedeprrafopredeter"/>
    <w:rsid w:val="00623652"/>
  </w:style>
  <w:style w:type="paragraph" w:styleId="Prrafodelista">
    <w:name w:val="List Paragraph"/>
    <w:basedOn w:val="Normal"/>
    <w:uiPriority w:val="34"/>
    <w:qFormat/>
    <w:rsid w:val="00900E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185C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1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943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2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879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6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03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61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9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98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0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989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63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9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73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8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8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9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02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933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14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02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71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88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4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98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6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10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5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16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0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81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1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8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4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85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95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97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6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1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49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35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07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1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6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43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866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0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8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80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5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3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3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2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076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09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E98B432665C748B219EE6E0198471E" ma:contentTypeVersion="12" ma:contentTypeDescription="Crear nuevo documento." ma:contentTypeScope="" ma:versionID="d3fea1f5e3f9712dc4a638760cb82b6c">
  <xsd:schema xmlns:xsd="http://www.w3.org/2001/XMLSchema" xmlns:xs="http://www.w3.org/2001/XMLSchema" xmlns:p="http://schemas.microsoft.com/office/2006/metadata/properties" xmlns:ns2="04e3a48a-e843-4d65-9196-c029df5ea572" xmlns:ns3="df78307d-254e-4238-bede-e1732a3f0ca5" targetNamespace="http://schemas.microsoft.com/office/2006/metadata/properties" ma:root="true" ma:fieldsID="98836d051cedc767405a8b0084beb2b3" ns2:_="" ns3:_="">
    <xsd:import namespace="04e3a48a-e843-4d65-9196-c029df5ea572"/>
    <xsd:import namespace="df78307d-254e-4238-bede-e1732a3f0c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3a48a-e843-4d65-9196-c029df5ea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f81fab6-5715-43b2-96f5-83aa164231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8307d-254e-4238-bede-e1732a3f0ca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db4c549-eb69-4579-bdda-f5f9afb2f661}" ma:internalName="TaxCatchAll" ma:showField="CatchAllData" ma:web="df78307d-254e-4238-bede-e1732a3f0c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e3a48a-e843-4d65-9196-c029df5ea572">
      <Terms xmlns="http://schemas.microsoft.com/office/infopath/2007/PartnerControls"/>
    </lcf76f155ced4ddcb4097134ff3c332f>
    <TaxCatchAll xmlns="df78307d-254e-4238-bede-e1732a3f0ca5" xsi:nil="true"/>
  </documentManagement>
</p:properties>
</file>

<file path=customXml/itemProps1.xml><?xml version="1.0" encoding="utf-8"?>
<ds:datastoreItem xmlns:ds="http://schemas.openxmlformats.org/officeDocument/2006/customXml" ds:itemID="{2BF58A98-C06D-4FA0-997B-F83E243B46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394B98-5E12-4FBB-96F9-03E92450A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e3a48a-e843-4d65-9196-c029df5ea572"/>
    <ds:schemaRef ds:uri="df78307d-254e-4238-bede-e1732a3f0c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CEEAF-74F4-4031-9983-2F950B47543E}">
  <ds:schemaRefs>
    <ds:schemaRef ds:uri="http://schemas.microsoft.com/office/2006/metadata/properties"/>
    <ds:schemaRef ds:uri="http://schemas.microsoft.com/office/infopath/2007/PartnerControls"/>
    <ds:schemaRef ds:uri="04e3a48a-e843-4d65-9196-c029df5ea572"/>
    <ds:schemaRef ds:uri="df78307d-254e-4238-bede-e1732a3f0c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3</Pages>
  <Words>860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JCyL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Melina Rellan Barreiro</dc:creator>
  <cp:keywords/>
  <dc:description/>
  <cp:lastModifiedBy>TATIANA RODRIGUEZ DE LA FUENTE</cp:lastModifiedBy>
  <cp:revision>93</cp:revision>
  <cp:lastPrinted>2024-01-25T08:48:00Z</cp:lastPrinted>
  <dcterms:created xsi:type="dcterms:W3CDTF">2023-03-15T10:43:00Z</dcterms:created>
  <dcterms:modified xsi:type="dcterms:W3CDTF">2024-01-25T12:32:00Z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0x01010031E98B432665C748B219EE6E0198471E</vt:lpwstr>
  </property>
  <property fmtid="{D5CDD505-2E9C-101B-9397-08002B2CF9AE}" pid="3" name="MediaServiceImageTags">
    <vt:lpwstr/>
  </property>
</Properties>
</file>